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1A" w:rsidRPr="00F003B6" w:rsidRDefault="00581851" w:rsidP="0077081A">
      <w:pPr>
        <w:spacing w:after="0" w:line="240" w:lineRule="auto"/>
        <w:jc w:val="center"/>
        <w:rPr>
          <w:rFonts w:ascii="Arial" w:hAnsi="Arial" w:cs="Arial"/>
          <w:b/>
          <w:color w:val="000000"/>
          <w:sz w:val="24"/>
          <w:szCs w:val="24"/>
          <w:lang w:val="en-US"/>
        </w:rPr>
      </w:pPr>
      <w:r>
        <w:rPr>
          <w:rFonts w:ascii="Arial" w:hAnsi="Arial" w:cs="Arial"/>
          <w:b/>
          <w:color w:val="000000"/>
          <w:sz w:val="24"/>
          <w:szCs w:val="24"/>
          <w:lang w:val="en-US"/>
        </w:rPr>
        <w:t>KOMPETENSI INTI KOMPETENSI DASAR</w:t>
      </w:r>
      <w:bookmarkStart w:id="0" w:name="_GoBack"/>
      <w:bookmarkEnd w:id="0"/>
      <w:r w:rsidR="0077081A" w:rsidRPr="00F003B6">
        <w:rPr>
          <w:rFonts w:ascii="Arial" w:hAnsi="Arial" w:cs="Arial"/>
          <w:b/>
          <w:color w:val="000000"/>
          <w:sz w:val="24"/>
          <w:szCs w:val="24"/>
        </w:rPr>
        <w:t xml:space="preserve"> SMK OTOMOTIF TTEP</w:t>
      </w:r>
    </w:p>
    <w:p w:rsidR="0077081A" w:rsidRPr="00F003B6" w:rsidRDefault="0077081A" w:rsidP="0077081A">
      <w:pPr>
        <w:spacing w:after="0" w:line="240" w:lineRule="auto"/>
        <w:jc w:val="center"/>
        <w:rPr>
          <w:rFonts w:ascii="Arial" w:hAnsi="Arial" w:cs="Arial"/>
          <w:b/>
          <w:color w:val="000000"/>
          <w:sz w:val="24"/>
          <w:szCs w:val="24"/>
        </w:rPr>
      </w:pPr>
    </w:p>
    <w:p w:rsidR="0077081A" w:rsidRPr="00F003B6" w:rsidRDefault="0077081A" w:rsidP="0077081A">
      <w:pPr>
        <w:tabs>
          <w:tab w:val="left" w:pos="450"/>
          <w:tab w:val="left" w:pos="3261"/>
          <w:tab w:val="left" w:pos="3544"/>
        </w:tabs>
        <w:spacing w:after="0" w:line="240" w:lineRule="auto"/>
        <w:ind w:left="3828" w:hanging="3828"/>
        <w:rPr>
          <w:rFonts w:ascii="Arial" w:hAnsi="Arial" w:cs="Arial"/>
          <w:b/>
          <w:color w:val="000000"/>
          <w:sz w:val="24"/>
          <w:szCs w:val="24"/>
          <w:lang w:val="sv-SE"/>
        </w:rPr>
      </w:pPr>
      <w:r w:rsidRPr="00F003B6">
        <w:rPr>
          <w:rFonts w:ascii="Arial" w:hAnsi="Arial" w:cs="Arial"/>
          <w:b/>
          <w:color w:val="000000"/>
          <w:sz w:val="24"/>
          <w:szCs w:val="24"/>
          <w:lang w:val="sv-SE"/>
        </w:rPr>
        <w:t>BIDANG STUDI KEAHLIAN</w:t>
      </w:r>
      <w:r w:rsidRPr="00F003B6">
        <w:rPr>
          <w:rFonts w:ascii="Arial" w:hAnsi="Arial" w:cs="Arial"/>
          <w:b/>
          <w:color w:val="000000"/>
          <w:sz w:val="24"/>
          <w:szCs w:val="24"/>
          <w:lang w:val="sv-SE"/>
        </w:rPr>
        <w:tab/>
      </w:r>
      <w:r w:rsidRPr="00F003B6">
        <w:rPr>
          <w:rFonts w:ascii="Arial" w:hAnsi="Arial" w:cs="Arial"/>
          <w:b/>
          <w:color w:val="000000"/>
          <w:sz w:val="24"/>
          <w:szCs w:val="24"/>
        </w:rPr>
        <w:tab/>
      </w:r>
      <w:r>
        <w:rPr>
          <w:rFonts w:cs="Arial"/>
          <w:b/>
          <w:color w:val="000000"/>
        </w:rPr>
        <w:tab/>
      </w:r>
      <w:r w:rsidRPr="00F003B6">
        <w:rPr>
          <w:rFonts w:ascii="Arial" w:hAnsi="Arial" w:cs="Arial"/>
          <w:b/>
          <w:color w:val="000000"/>
          <w:sz w:val="24"/>
          <w:szCs w:val="24"/>
          <w:lang w:val="sv-SE"/>
        </w:rPr>
        <w:t>:TEKNOLOGI DAN REKAYASA</w:t>
      </w:r>
    </w:p>
    <w:p w:rsidR="0077081A" w:rsidRPr="00F003B6" w:rsidRDefault="0077081A" w:rsidP="0077081A">
      <w:pPr>
        <w:tabs>
          <w:tab w:val="left" w:pos="3261"/>
          <w:tab w:val="left" w:pos="3544"/>
        </w:tabs>
        <w:spacing w:after="0" w:line="240" w:lineRule="auto"/>
        <w:ind w:left="3828" w:hanging="3828"/>
        <w:rPr>
          <w:rFonts w:ascii="Arial" w:hAnsi="Arial" w:cs="Arial"/>
          <w:b/>
          <w:color w:val="000000"/>
          <w:sz w:val="24"/>
          <w:szCs w:val="24"/>
          <w:lang w:val="sv-SE"/>
        </w:rPr>
      </w:pPr>
      <w:r w:rsidRPr="00F003B6">
        <w:rPr>
          <w:rFonts w:ascii="Arial" w:hAnsi="Arial" w:cs="Arial"/>
          <w:b/>
          <w:color w:val="000000"/>
          <w:sz w:val="24"/>
          <w:szCs w:val="24"/>
          <w:lang w:val="sv-SE"/>
        </w:rPr>
        <w:t>PROGRAM STUDI KEAHLIAN</w:t>
      </w:r>
      <w:r w:rsidRPr="00F003B6">
        <w:rPr>
          <w:rFonts w:ascii="Arial" w:hAnsi="Arial" w:cs="Arial"/>
          <w:b/>
          <w:color w:val="000000"/>
          <w:sz w:val="24"/>
          <w:szCs w:val="24"/>
          <w:lang w:val="sv-SE"/>
        </w:rPr>
        <w:tab/>
      </w:r>
      <w:r>
        <w:rPr>
          <w:rFonts w:cs="Arial"/>
          <w:b/>
          <w:color w:val="000000"/>
          <w:lang w:val="sv-SE"/>
        </w:rPr>
        <w:tab/>
      </w:r>
      <w:r w:rsidRPr="00F003B6">
        <w:rPr>
          <w:rFonts w:ascii="Arial" w:hAnsi="Arial" w:cs="Arial"/>
          <w:b/>
          <w:color w:val="000000"/>
          <w:sz w:val="24"/>
          <w:szCs w:val="24"/>
          <w:lang w:val="sv-SE"/>
        </w:rPr>
        <w:t>:TEKNIK OTOMOTIF</w:t>
      </w:r>
    </w:p>
    <w:p w:rsidR="0077081A" w:rsidRPr="00F003B6" w:rsidRDefault="0077081A" w:rsidP="0077081A">
      <w:pPr>
        <w:tabs>
          <w:tab w:val="left" w:pos="3261"/>
          <w:tab w:val="left" w:pos="3544"/>
        </w:tabs>
        <w:spacing w:after="0" w:line="240" w:lineRule="auto"/>
        <w:ind w:left="3828" w:hanging="3828"/>
        <w:rPr>
          <w:rFonts w:ascii="Arial" w:hAnsi="Arial" w:cs="Arial"/>
          <w:b/>
          <w:color w:val="000000"/>
          <w:sz w:val="24"/>
          <w:szCs w:val="24"/>
          <w:lang w:val="sv-SE"/>
        </w:rPr>
      </w:pPr>
      <w:r w:rsidRPr="00F003B6">
        <w:rPr>
          <w:rFonts w:ascii="Arial" w:hAnsi="Arial" w:cs="Arial"/>
          <w:b/>
          <w:color w:val="000000"/>
          <w:sz w:val="24"/>
          <w:szCs w:val="24"/>
          <w:lang w:val="sv-SE"/>
        </w:rPr>
        <w:t>KOMPETENSI KEAHLIAN</w:t>
      </w:r>
      <w:r w:rsidRPr="00F003B6">
        <w:rPr>
          <w:rFonts w:ascii="Arial" w:hAnsi="Arial" w:cs="Arial"/>
          <w:b/>
          <w:color w:val="000000"/>
          <w:sz w:val="24"/>
          <w:szCs w:val="24"/>
          <w:lang w:val="sv-SE"/>
        </w:rPr>
        <w:tab/>
      </w:r>
      <w:r w:rsidRPr="00F003B6">
        <w:rPr>
          <w:rFonts w:ascii="Arial" w:hAnsi="Arial" w:cs="Arial"/>
          <w:b/>
          <w:color w:val="000000"/>
          <w:sz w:val="24"/>
          <w:szCs w:val="24"/>
        </w:rPr>
        <w:tab/>
      </w:r>
      <w:r w:rsidRPr="00F003B6">
        <w:rPr>
          <w:rFonts w:ascii="Arial" w:hAnsi="Arial" w:cs="Arial"/>
          <w:b/>
          <w:color w:val="000000"/>
          <w:sz w:val="24"/>
          <w:szCs w:val="24"/>
        </w:rPr>
        <w:tab/>
      </w:r>
      <w:r w:rsidRPr="00F003B6">
        <w:rPr>
          <w:rFonts w:ascii="Arial" w:hAnsi="Arial" w:cs="Arial"/>
          <w:b/>
          <w:color w:val="000000"/>
          <w:sz w:val="24"/>
          <w:szCs w:val="24"/>
          <w:lang w:val="sv-SE"/>
        </w:rPr>
        <w:t xml:space="preserve">:  TEKNIK KENDARAAN RINGAN </w:t>
      </w:r>
    </w:p>
    <w:p w:rsidR="0077081A" w:rsidRDefault="0077081A" w:rsidP="0077081A">
      <w:pPr>
        <w:tabs>
          <w:tab w:val="left" w:pos="3261"/>
          <w:tab w:val="left" w:pos="3544"/>
          <w:tab w:val="left" w:pos="4050"/>
        </w:tabs>
        <w:spacing w:after="0" w:line="240" w:lineRule="auto"/>
        <w:ind w:left="3828" w:hanging="3828"/>
        <w:jc w:val="left"/>
        <w:rPr>
          <w:rFonts w:ascii="Arial" w:hAnsi="Arial" w:cs="Arial"/>
          <w:b/>
          <w:color w:val="000000"/>
          <w:sz w:val="24"/>
          <w:szCs w:val="24"/>
          <w:lang w:val="sv-SE"/>
        </w:rPr>
      </w:pPr>
      <w:r w:rsidRPr="00F003B6">
        <w:rPr>
          <w:rFonts w:ascii="Arial" w:hAnsi="Arial" w:cs="Arial"/>
          <w:b/>
          <w:color w:val="000000"/>
          <w:sz w:val="24"/>
          <w:szCs w:val="24"/>
          <w:lang w:val="sv-SE"/>
        </w:rPr>
        <w:t>MATA PELAJARAN</w:t>
      </w:r>
      <w:r w:rsidRPr="00F003B6">
        <w:rPr>
          <w:rFonts w:ascii="Arial" w:hAnsi="Arial" w:cs="Arial"/>
          <w:b/>
          <w:color w:val="000000"/>
          <w:sz w:val="24"/>
          <w:szCs w:val="24"/>
          <w:lang w:val="sv-SE"/>
        </w:rPr>
        <w:tab/>
      </w:r>
      <w:r w:rsidRPr="00F003B6">
        <w:rPr>
          <w:rFonts w:ascii="Arial" w:hAnsi="Arial" w:cs="Arial"/>
          <w:b/>
          <w:color w:val="000000"/>
          <w:sz w:val="24"/>
          <w:szCs w:val="24"/>
        </w:rPr>
        <w:tab/>
      </w:r>
      <w:r w:rsidRPr="00F003B6">
        <w:rPr>
          <w:rFonts w:ascii="Arial" w:hAnsi="Arial" w:cs="Arial"/>
          <w:b/>
          <w:color w:val="000000"/>
          <w:sz w:val="24"/>
          <w:szCs w:val="24"/>
        </w:rPr>
        <w:tab/>
      </w:r>
      <w:r>
        <w:rPr>
          <w:rFonts w:ascii="Arial" w:hAnsi="Arial" w:cs="Arial"/>
          <w:b/>
          <w:color w:val="000000"/>
          <w:sz w:val="24"/>
          <w:szCs w:val="24"/>
          <w:lang w:val="sv-SE"/>
        </w:rPr>
        <w:t>:</w:t>
      </w:r>
      <w:r>
        <w:rPr>
          <w:rFonts w:ascii="Arial" w:hAnsi="Arial" w:cs="Arial"/>
          <w:b/>
          <w:color w:val="000000"/>
          <w:sz w:val="24"/>
          <w:szCs w:val="24"/>
          <w:lang w:val="sv-SE"/>
        </w:rPr>
        <w:tab/>
        <w:t>PEMELIHARAAN KELISTRIKAN</w:t>
      </w:r>
    </w:p>
    <w:p w:rsidR="0077081A" w:rsidRPr="00F003B6" w:rsidRDefault="0077081A" w:rsidP="0077081A">
      <w:pPr>
        <w:tabs>
          <w:tab w:val="left" w:pos="3261"/>
          <w:tab w:val="left" w:pos="3544"/>
          <w:tab w:val="left" w:pos="4050"/>
        </w:tabs>
        <w:spacing w:after="0" w:line="240" w:lineRule="auto"/>
        <w:ind w:left="3828" w:hanging="3828"/>
        <w:jc w:val="left"/>
        <w:rPr>
          <w:rFonts w:ascii="Arial" w:hAnsi="Arial" w:cs="Arial"/>
          <w:b/>
          <w:color w:val="000000"/>
          <w:sz w:val="24"/>
          <w:szCs w:val="24"/>
          <w:lang w:val="sv-SE"/>
        </w:rPr>
      </w:pPr>
      <w:r>
        <w:rPr>
          <w:rFonts w:ascii="Arial" w:hAnsi="Arial" w:cs="Arial"/>
          <w:b/>
          <w:color w:val="000000"/>
          <w:sz w:val="24"/>
          <w:szCs w:val="24"/>
          <w:lang w:val="sv-SE"/>
        </w:rPr>
        <w:tab/>
      </w:r>
      <w:r>
        <w:rPr>
          <w:rFonts w:ascii="Arial" w:hAnsi="Arial" w:cs="Arial"/>
          <w:b/>
          <w:color w:val="000000"/>
          <w:sz w:val="24"/>
          <w:szCs w:val="24"/>
          <w:lang w:val="sv-SE"/>
        </w:rPr>
        <w:tab/>
      </w:r>
      <w:r>
        <w:rPr>
          <w:rFonts w:ascii="Arial" w:hAnsi="Arial" w:cs="Arial"/>
          <w:b/>
          <w:color w:val="000000"/>
          <w:sz w:val="24"/>
          <w:szCs w:val="24"/>
          <w:lang w:val="sv-SE"/>
        </w:rPr>
        <w:tab/>
      </w:r>
      <w:r>
        <w:rPr>
          <w:rFonts w:ascii="Arial" w:hAnsi="Arial" w:cs="Arial"/>
          <w:b/>
          <w:color w:val="000000"/>
          <w:sz w:val="24"/>
          <w:szCs w:val="24"/>
          <w:lang w:val="sv-SE"/>
        </w:rPr>
        <w:tab/>
      </w:r>
      <w:r w:rsidRPr="00F003B6">
        <w:rPr>
          <w:rFonts w:ascii="Arial" w:hAnsi="Arial" w:cs="Arial"/>
          <w:b/>
          <w:color w:val="000000"/>
          <w:sz w:val="24"/>
          <w:szCs w:val="24"/>
          <w:lang w:val="sv-SE"/>
        </w:rPr>
        <w:t>KENDARAAN RINGAN</w:t>
      </w:r>
    </w:p>
    <w:p w:rsidR="0077081A" w:rsidRPr="00F003B6" w:rsidRDefault="0077081A" w:rsidP="0077081A">
      <w:pPr>
        <w:tabs>
          <w:tab w:val="left" w:pos="3261"/>
          <w:tab w:val="left" w:pos="3544"/>
        </w:tabs>
        <w:spacing w:after="0" w:line="240" w:lineRule="auto"/>
        <w:ind w:left="3828" w:hanging="3828"/>
        <w:rPr>
          <w:rFonts w:ascii="Arial" w:hAnsi="Arial" w:cs="Arial"/>
          <w:b/>
          <w:color w:val="000000"/>
          <w:sz w:val="24"/>
          <w:szCs w:val="24"/>
          <w:lang w:val="sv-SE"/>
        </w:rPr>
      </w:pPr>
      <w:r w:rsidRPr="00F003B6">
        <w:rPr>
          <w:rFonts w:ascii="Arial" w:hAnsi="Arial" w:cs="Arial"/>
          <w:b/>
          <w:color w:val="000000"/>
          <w:sz w:val="24"/>
          <w:szCs w:val="24"/>
          <w:lang w:val="sv-SE"/>
        </w:rPr>
        <w:t>KELAS</w:t>
      </w:r>
      <w:r w:rsidRPr="00F003B6">
        <w:rPr>
          <w:rFonts w:ascii="Arial" w:hAnsi="Arial" w:cs="Arial"/>
          <w:b/>
          <w:color w:val="000000"/>
          <w:sz w:val="24"/>
          <w:szCs w:val="24"/>
          <w:lang w:val="sv-SE"/>
        </w:rPr>
        <w:tab/>
      </w:r>
      <w:r w:rsidRPr="00F003B6">
        <w:rPr>
          <w:rFonts w:ascii="Arial" w:hAnsi="Arial" w:cs="Arial"/>
          <w:b/>
          <w:color w:val="000000"/>
          <w:sz w:val="24"/>
          <w:szCs w:val="24"/>
        </w:rPr>
        <w:tab/>
      </w:r>
      <w:r w:rsidRPr="00F003B6">
        <w:rPr>
          <w:rFonts w:ascii="Arial" w:hAnsi="Arial" w:cs="Arial"/>
          <w:b/>
          <w:color w:val="000000"/>
          <w:sz w:val="24"/>
          <w:szCs w:val="24"/>
        </w:rPr>
        <w:tab/>
      </w:r>
      <w:r w:rsidRPr="00F003B6">
        <w:rPr>
          <w:rFonts w:ascii="Arial" w:hAnsi="Arial" w:cs="Arial"/>
          <w:b/>
          <w:color w:val="000000"/>
          <w:sz w:val="24"/>
          <w:szCs w:val="24"/>
          <w:lang w:val="sv-SE"/>
        </w:rPr>
        <w:t>:  XI</w:t>
      </w:r>
    </w:p>
    <w:p w:rsidR="00D35EBB" w:rsidRPr="00EA7D06" w:rsidRDefault="00D35EBB" w:rsidP="00D35EBB">
      <w:pPr>
        <w:spacing w:before="60" w:after="60" w:line="240" w:lineRule="auto"/>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099"/>
        <w:gridCol w:w="6919"/>
      </w:tblGrid>
      <w:tr w:rsidR="00D35EBB" w:rsidRPr="0077081A" w:rsidTr="00940386">
        <w:trPr>
          <w:trHeight w:val="70"/>
          <w:tblHeader/>
        </w:trPr>
        <w:tc>
          <w:tcPr>
            <w:tcW w:w="1164" w:type="pct"/>
          </w:tcPr>
          <w:p w:rsidR="00D35EBB" w:rsidRPr="0077081A" w:rsidRDefault="00D35EBB" w:rsidP="00967396">
            <w:pPr>
              <w:adjustRightInd w:val="0"/>
              <w:snapToGrid w:val="0"/>
              <w:spacing w:before="60" w:after="60" w:line="240" w:lineRule="auto"/>
              <w:ind w:left="144"/>
              <w:jc w:val="center"/>
              <w:rPr>
                <w:rFonts w:ascii="Arial" w:hAnsi="Arial" w:cs="Arial"/>
                <w:b/>
                <w:noProof/>
                <w:sz w:val="24"/>
                <w:szCs w:val="24"/>
              </w:rPr>
            </w:pPr>
            <w:r w:rsidRPr="0077081A">
              <w:rPr>
                <w:rFonts w:ascii="Arial" w:hAnsi="Arial" w:cs="Arial"/>
                <w:b/>
                <w:noProof/>
                <w:sz w:val="24"/>
                <w:szCs w:val="24"/>
              </w:rPr>
              <w:t>KOMPETENSI INTI</w:t>
            </w:r>
          </w:p>
        </w:tc>
        <w:tc>
          <w:tcPr>
            <w:tcW w:w="3836" w:type="pct"/>
          </w:tcPr>
          <w:p w:rsidR="00D35EBB" w:rsidRPr="0077081A" w:rsidRDefault="00D35EBB" w:rsidP="00967396">
            <w:pPr>
              <w:adjustRightInd w:val="0"/>
              <w:snapToGrid w:val="0"/>
              <w:spacing w:before="60" w:after="60" w:line="240" w:lineRule="auto"/>
              <w:ind w:left="144"/>
              <w:jc w:val="center"/>
              <w:rPr>
                <w:rFonts w:ascii="Arial" w:hAnsi="Arial" w:cs="Arial"/>
                <w:b/>
                <w:noProof/>
                <w:sz w:val="24"/>
                <w:szCs w:val="24"/>
              </w:rPr>
            </w:pPr>
            <w:r w:rsidRPr="0077081A">
              <w:rPr>
                <w:rFonts w:ascii="Arial" w:hAnsi="Arial" w:cs="Arial"/>
                <w:b/>
                <w:noProof/>
                <w:sz w:val="24"/>
                <w:szCs w:val="24"/>
              </w:rPr>
              <w:t>KOMPETENSI DASAR</w:t>
            </w:r>
          </w:p>
        </w:tc>
      </w:tr>
      <w:tr w:rsidR="00D35EBB" w:rsidRPr="00D348B7" w:rsidTr="0094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164" w:type="pct"/>
          </w:tcPr>
          <w:p w:rsidR="00D35EBB" w:rsidRPr="00D348B7" w:rsidRDefault="00D35EBB" w:rsidP="00D35EBB">
            <w:pPr>
              <w:pStyle w:val="ListParagraph"/>
              <w:widowControl w:val="0"/>
              <w:numPr>
                <w:ilvl w:val="0"/>
                <w:numId w:val="5"/>
              </w:numPr>
              <w:autoSpaceDE w:val="0"/>
              <w:autoSpaceDN w:val="0"/>
              <w:adjustRightInd w:val="0"/>
              <w:spacing w:before="60" w:after="60" w:line="240" w:lineRule="auto"/>
              <w:ind w:left="426" w:right="127"/>
              <w:contextualSpacing w:val="0"/>
              <w:jc w:val="left"/>
              <w:rPr>
                <w:rFonts w:ascii="Arial" w:hAnsi="Arial" w:cs="Arial"/>
                <w:szCs w:val="24"/>
              </w:rPr>
            </w:pPr>
            <w:proofErr w:type="spellStart"/>
            <w:r w:rsidRPr="00D348B7">
              <w:rPr>
                <w:rFonts w:ascii="Arial" w:hAnsi="Arial" w:cs="Arial"/>
                <w:szCs w:val="24"/>
              </w:rPr>
              <w:t>Menghayatidanmengamalkanajaran</w:t>
            </w:r>
            <w:proofErr w:type="spellEnd"/>
            <w:r w:rsidRPr="00D348B7">
              <w:rPr>
                <w:rFonts w:ascii="Arial" w:hAnsi="Arial" w:cs="Arial"/>
                <w:szCs w:val="24"/>
              </w:rPr>
              <w:t xml:space="preserve"> agama yang </w:t>
            </w:r>
            <w:proofErr w:type="spellStart"/>
            <w:r w:rsidRPr="00D348B7">
              <w:rPr>
                <w:rFonts w:ascii="Arial" w:hAnsi="Arial" w:cs="Arial"/>
                <w:szCs w:val="24"/>
              </w:rPr>
              <w:t>dianutnya</w:t>
            </w:r>
            <w:proofErr w:type="spellEnd"/>
            <w:r w:rsidRPr="00D348B7">
              <w:rPr>
                <w:rFonts w:ascii="Arial" w:hAnsi="Arial" w:cs="Arial"/>
                <w:szCs w:val="24"/>
              </w:rPr>
              <w:t>.</w:t>
            </w:r>
          </w:p>
        </w:tc>
        <w:tc>
          <w:tcPr>
            <w:tcW w:w="3836" w:type="pct"/>
          </w:tcPr>
          <w:p w:rsidR="00D35EBB" w:rsidRPr="007D18BC" w:rsidRDefault="00D35EBB" w:rsidP="00D35EBB">
            <w:pPr>
              <w:pStyle w:val="ListParagraph"/>
              <w:numPr>
                <w:ilvl w:val="0"/>
                <w:numId w:val="7"/>
              </w:numPr>
              <w:spacing w:before="60" w:after="60" w:line="240" w:lineRule="auto"/>
              <w:ind w:left="601" w:hanging="601"/>
              <w:jc w:val="left"/>
              <w:rPr>
                <w:rFonts w:ascii="Arial" w:hAnsi="Arial" w:cs="Arial"/>
                <w:szCs w:val="24"/>
                <w:lang w:val="id-ID"/>
              </w:rPr>
            </w:pPr>
            <w:r w:rsidRPr="007D18BC">
              <w:rPr>
                <w:rFonts w:ascii="Arial" w:hAnsi="Arial" w:cs="Arial"/>
                <w:color w:val="000000"/>
                <w:szCs w:val="24"/>
                <w:lang w:val="id-ID"/>
              </w:rPr>
              <w:t>Lingkungan hidup dan sumber daya alam sebagai anugrah Tuhan yang maha Esa harus dijaga keletarian dan kelangsungan hidupnya</w:t>
            </w:r>
          </w:p>
          <w:p w:rsidR="00D35EBB" w:rsidRPr="007D18BC" w:rsidRDefault="00D35EBB" w:rsidP="00D35EBB">
            <w:pPr>
              <w:numPr>
                <w:ilvl w:val="0"/>
                <w:numId w:val="7"/>
              </w:numPr>
              <w:spacing w:before="60" w:after="60" w:line="240" w:lineRule="auto"/>
              <w:ind w:left="601" w:hanging="601"/>
              <w:jc w:val="left"/>
              <w:rPr>
                <w:rFonts w:ascii="Arial" w:hAnsi="Arial" w:cs="Arial"/>
                <w:sz w:val="24"/>
                <w:szCs w:val="24"/>
              </w:rPr>
            </w:pPr>
            <w:r w:rsidRPr="007D18BC">
              <w:rPr>
                <w:rFonts w:ascii="Arial" w:hAnsi="Arial" w:cs="Arial"/>
                <w:color w:val="000000"/>
                <w:sz w:val="24"/>
                <w:szCs w:val="24"/>
              </w:rPr>
              <w:t>Pengembangan dan penggunaan teknologi dalam kegiatan belajar harus selaras dan tidak merusak dan mencemari lingkungan, alam dan manusia</w:t>
            </w:r>
            <w:r w:rsidR="003B2A32">
              <w:rPr>
                <w:rFonts w:ascii="Arial" w:hAnsi="Arial" w:cs="Arial"/>
                <w:color w:val="000000"/>
                <w:sz w:val="24"/>
                <w:szCs w:val="24"/>
              </w:rPr>
              <w:t>.</w:t>
            </w:r>
          </w:p>
        </w:tc>
      </w:tr>
      <w:tr w:rsidR="00D35EBB" w:rsidRPr="00D348B7" w:rsidTr="0094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pct"/>
          </w:tcPr>
          <w:p w:rsidR="00D35EBB" w:rsidRPr="00D348B7" w:rsidRDefault="00D35EBB" w:rsidP="00D35EBB">
            <w:pPr>
              <w:pStyle w:val="ListParagraph"/>
              <w:widowControl w:val="0"/>
              <w:numPr>
                <w:ilvl w:val="0"/>
                <w:numId w:val="5"/>
              </w:numPr>
              <w:autoSpaceDE w:val="0"/>
              <w:autoSpaceDN w:val="0"/>
              <w:adjustRightInd w:val="0"/>
              <w:spacing w:before="60" w:after="60" w:line="240" w:lineRule="auto"/>
              <w:ind w:left="426" w:right="127"/>
              <w:contextualSpacing w:val="0"/>
              <w:jc w:val="left"/>
              <w:rPr>
                <w:rFonts w:ascii="Arial" w:hAnsi="Arial" w:cs="Arial"/>
                <w:szCs w:val="24"/>
              </w:rPr>
            </w:pPr>
            <w:proofErr w:type="spellStart"/>
            <w:r w:rsidRPr="00D348B7">
              <w:rPr>
                <w:rFonts w:ascii="Arial" w:hAnsi="Arial" w:cs="Arial"/>
                <w:szCs w:val="24"/>
              </w:rPr>
              <w:t>Menghayatidanmengamalkanperilakujujur</w:t>
            </w:r>
            <w:proofErr w:type="spellEnd"/>
            <w:r w:rsidRPr="00D348B7">
              <w:rPr>
                <w:rFonts w:ascii="Arial" w:hAnsi="Arial" w:cs="Arial"/>
                <w:szCs w:val="24"/>
              </w:rPr>
              <w:t xml:space="preserve">, </w:t>
            </w:r>
            <w:proofErr w:type="spellStart"/>
            <w:r w:rsidRPr="00D348B7">
              <w:rPr>
                <w:rFonts w:ascii="Arial" w:hAnsi="Arial" w:cs="Arial"/>
                <w:szCs w:val="24"/>
              </w:rPr>
              <w:t>disiplin</w:t>
            </w:r>
            <w:proofErr w:type="spellEnd"/>
            <w:r w:rsidRPr="00D348B7">
              <w:rPr>
                <w:rFonts w:ascii="Arial" w:hAnsi="Arial" w:cs="Arial"/>
                <w:szCs w:val="24"/>
              </w:rPr>
              <w:t xml:space="preserve">, </w:t>
            </w:r>
            <w:proofErr w:type="spellStart"/>
            <w:r w:rsidRPr="00D348B7">
              <w:rPr>
                <w:rFonts w:ascii="Arial" w:hAnsi="Arial" w:cs="Arial"/>
                <w:szCs w:val="24"/>
              </w:rPr>
              <w:t>tanggung</w:t>
            </w:r>
            <w:proofErr w:type="spellEnd"/>
            <w:r w:rsidRPr="00D348B7">
              <w:rPr>
                <w:rFonts w:ascii="Arial" w:hAnsi="Arial" w:cs="Arial"/>
                <w:szCs w:val="24"/>
              </w:rPr>
              <w:t xml:space="preserve">- </w:t>
            </w:r>
            <w:proofErr w:type="spellStart"/>
            <w:r w:rsidRPr="00D348B7">
              <w:rPr>
                <w:rFonts w:ascii="Arial" w:hAnsi="Arial" w:cs="Arial"/>
                <w:szCs w:val="24"/>
              </w:rPr>
              <w:t>jawab</w:t>
            </w:r>
            <w:proofErr w:type="spellEnd"/>
            <w:r w:rsidRPr="00D348B7">
              <w:rPr>
                <w:rFonts w:ascii="Arial" w:hAnsi="Arial" w:cs="Arial"/>
                <w:szCs w:val="24"/>
              </w:rPr>
              <w:t xml:space="preserve">, </w:t>
            </w:r>
            <w:proofErr w:type="spellStart"/>
            <w:r w:rsidRPr="00D348B7">
              <w:rPr>
                <w:rFonts w:ascii="Arial" w:hAnsi="Arial" w:cs="Arial"/>
                <w:szCs w:val="24"/>
              </w:rPr>
              <w:t>peduli</w:t>
            </w:r>
            <w:proofErr w:type="spellEnd"/>
            <w:r w:rsidRPr="00D348B7">
              <w:rPr>
                <w:rFonts w:ascii="Arial" w:hAnsi="Arial" w:cs="Arial"/>
                <w:szCs w:val="24"/>
              </w:rPr>
              <w:t xml:space="preserve"> (</w:t>
            </w:r>
            <w:proofErr w:type="spellStart"/>
            <w:r w:rsidRPr="00D348B7">
              <w:rPr>
                <w:rFonts w:ascii="Arial" w:hAnsi="Arial" w:cs="Arial"/>
                <w:szCs w:val="24"/>
              </w:rPr>
              <w:t>gotongroyong</w:t>
            </w:r>
            <w:proofErr w:type="spellEnd"/>
            <w:r w:rsidRPr="00D348B7">
              <w:rPr>
                <w:rFonts w:ascii="Arial" w:hAnsi="Arial" w:cs="Arial"/>
                <w:szCs w:val="24"/>
              </w:rPr>
              <w:t xml:space="preserve">, </w:t>
            </w:r>
            <w:proofErr w:type="spellStart"/>
            <w:r w:rsidRPr="00D348B7">
              <w:rPr>
                <w:rFonts w:ascii="Arial" w:hAnsi="Arial" w:cs="Arial"/>
                <w:szCs w:val="24"/>
              </w:rPr>
              <w:t>kerjasama</w:t>
            </w:r>
            <w:proofErr w:type="spellEnd"/>
            <w:r w:rsidRPr="00D348B7">
              <w:rPr>
                <w:rFonts w:ascii="Arial" w:hAnsi="Arial" w:cs="Arial"/>
                <w:szCs w:val="24"/>
              </w:rPr>
              <w:t xml:space="preserve">, </w:t>
            </w:r>
            <w:proofErr w:type="spellStart"/>
            <w:r w:rsidRPr="00D348B7">
              <w:rPr>
                <w:rFonts w:ascii="Arial" w:hAnsi="Arial" w:cs="Arial"/>
                <w:szCs w:val="24"/>
              </w:rPr>
              <w:t>toleran</w:t>
            </w:r>
            <w:proofErr w:type="spellEnd"/>
            <w:r w:rsidRPr="00D348B7">
              <w:rPr>
                <w:rFonts w:ascii="Arial" w:hAnsi="Arial" w:cs="Arial"/>
                <w:szCs w:val="24"/>
              </w:rPr>
              <w:t xml:space="preserve">, </w:t>
            </w:r>
            <w:proofErr w:type="spellStart"/>
            <w:r w:rsidRPr="00D348B7">
              <w:rPr>
                <w:rFonts w:ascii="Arial" w:hAnsi="Arial" w:cs="Arial"/>
                <w:szCs w:val="24"/>
              </w:rPr>
              <w:t>damai</w:t>
            </w:r>
            <w:proofErr w:type="spellEnd"/>
            <w:r w:rsidRPr="00D348B7">
              <w:rPr>
                <w:rFonts w:ascii="Arial" w:hAnsi="Arial" w:cs="Arial"/>
                <w:szCs w:val="24"/>
              </w:rPr>
              <w:t xml:space="preserve">), </w:t>
            </w:r>
            <w:proofErr w:type="spellStart"/>
            <w:r w:rsidRPr="00D348B7">
              <w:rPr>
                <w:rFonts w:ascii="Arial" w:hAnsi="Arial" w:cs="Arial"/>
                <w:szCs w:val="24"/>
              </w:rPr>
              <w:t>santun</w:t>
            </w:r>
            <w:proofErr w:type="spellEnd"/>
            <w:r w:rsidRPr="00D348B7">
              <w:rPr>
                <w:rFonts w:ascii="Arial" w:hAnsi="Arial" w:cs="Arial"/>
                <w:szCs w:val="24"/>
              </w:rPr>
              <w:t xml:space="preserve">, </w:t>
            </w:r>
            <w:proofErr w:type="spellStart"/>
            <w:r w:rsidRPr="00D348B7">
              <w:rPr>
                <w:rFonts w:ascii="Arial" w:hAnsi="Arial" w:cs="Arial"/>
                <w:szCs w:val="24"/>
              </w:rPr>
              <w:t>responsifdan</w:t>
            </w:r>
            <w:proofErr w:type="spellEnd"/>
            <w:r w:rsidRPr="00D348B7">
              <w:rPr>
                <w:rFonts w:ascii="Arial" w:hAnsi="Arial" w:cs="Arial"/>
                <w:szCs w:val="24"/>
              </w:rPr>
              <w:t xml:space="preserve"> pro-aktifdanmenunjukansikapsebagaibagiandarisolusiatasberbagaipermasalahandalamberinteraksisecaraefektifdenganlingkungansosialdanalamsertadalammenempatkandirisebagaicerminanba</w:t>
            </w:r>
            <w:r w:rsidRPr="00D348B7">
              <w:rPr>
                <w:rFonts w:ascii="Arial" w:hAnsi="Arial" w:cs="Arial"/>
                <w:szCs w:val="24"/>
              </w:rPr>
              <w:lastRenderedPageBreak/>
              <w:t>ngsadalampergaulandunia.</w:t>
            </w:r>
          </w:p>
        </w:tc>
        <w:tc>
          <w:tcPr>
            <w:tcW w:w="3836" w:type="pct"/>
          </w:tcPr>
          <w:p w:rsidR="00D35EBB" w:rsidRPr="007D18BC" w:rsidRDefault="00D35EBB" w:rsidP="00D35EBB">
            <w:pPr>
              <w:pStyle w:val="ListParagraph"/>
              <w:numPr>
                <w:ilvl w:val="1"/>
                <w:numId w:val="8"/>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lastRenderedPageBreak/>
              <w:t>Menunjukkan sikap cermat dan teliti dalam menginterpretasikan dan mengidentifikasi pemeliharaan sistem kelistrikan, sistem pengapian, sistem starter, sistem pengisian</w:t>
            </w:r>
          </w:p>
          <w:p w:rsidR="00D35EBB" w:rsidRPr="007D18BC" w:rsidRDefault="00D35EBB" w:rsidP="00D35EBB">
            <w:pPr>
              <w:pStyle w:val="ListParagraph"/>
              <w:numPr>
                <w:ilvl w:val="1"/>
                <w:numId w:val="8"/>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Menunjukkan sikap cermat dan teliti dalam memahami dan membaca simbol-simbol system kelistrikan, system pengapian, s</w:t>
            </w:r>
            <w:r w:rsidR="003B2A32">
              <w:rPr>
                <w:rFonts w:ascii="Arial" w:hAnsi="Arial" w:cs="Arial"/>
                <w:szCs w:val="24"/>
                <w:lang w:val="id-ID"/>
              </w:rPr>
              <w:t>ystem starter, sistem pengisian</w:t>
            </w:r>
          </w:p>
          <w:p w:rsidR="00D35EBB" w:rsidRPr="007D18BC" w:rsidRDefault="00D35EBB" w:rsidP="00D35EBB">
            <w:pPr>
              <w:pStyle w:val="ListParagraph"/>
              <w:numPr>
                <w:ilvl w:val="1"/>
                <w:numId w:val="8"/>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Menunujukkan sikap disiplin dan tanggung jawab dalam mengikuti langkah-langkah kerja sesuai dengan SOP</w:t>
            </w:r>
          </w:p>
          <w:p w:rsidR="00D35EBB" w:rsidRPr="007D18BC" w:rsidRDefault="00D35EBB" w:rsidP="00D35EBB">
            <w:pPr>
              <w:pStyle w:val="ListParagraph"/>
              <w:numPr>
                <w:ilvl w:val="1"/>
                <w:numId w:val="8"/>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Menunjukkan sikap peduli terhadap lingkungan melalui kegiatan yang berhubungan dengan pemeriksaan, perawatan dan perbaikan sistem kelistrikan, sistem pengapian, sistem starter, sistem pengisian kendaraan ringan</w:t>
            </w:r>
            <w:r w:rsidR="003B2A32">
              <w:rPr>
                <w:rFonts w:ascii="Arial" w:hAnsi="Arial" w:cs="Arial"/>
                <w:szCs w:val="24"/>
                <w:lang w:val="id-ID"/>
              </w:rPr>
              <w:t>.</w:t>
            </w:r>
          </w:p>
        </w:tc>
      </w:tr>
      <w:tr w:rsidR="00D35EBB" w:rsidRPr="00D348B7" w:rsidTr="0094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pct"/>
          </w:tcPr>
          <w:p w:rsidR="00D35EBB" w:rsidRPr="00D348B7" w:rsidRDefault="00D35EBB" w:rsidP="00D35EBB">
            <w:pPr>
              <w:pStyle w:val="ListParagraph"/>
              <w:widowControl w:val="0"/>
              <w:numPr>
                <w:ilvl w:val="0"/>
                <w:numId w:val="5"/>
              </w:numPr>
              <w:autoSpaceDE w:val="0"/>
              <w:autoSpaceDN w:val="0"/>
              <w:adjustRightInd w:val="0"/>
              <w:spacing w:before="60" w:after="60" w:line="240" w:lineRule="auto"/>
              <w:ind w:left="426" w:right="127"/>
              <w:contextualSpacing w:val="0"/>
              <w:jc w:val="left"/>
              <w:rPr>
                <w:rFonts w:ascii="Arial" w:hAnsi="Arial" w:cs="Arial"/>
                <w:szCs w:val="24"/>
              </w:rPr>
            </w:pPr>
            <w:proofErr w:type="spellStart"/>
            <w:r w:rsidRPr="00D348B7">
              <w:rPr>
                <w:rFonts w:ascii="Arial" w:hAnsi="Arial" w:cs="Arial"/>
                <w:szCs w:val="24"/>
              </w:rPr>
              <w:lastRenderedPageBreak/>
              <w:t>Memahami</w:t>
            </w:r>
            <w:proofErr w:type="spellEnd"/>
            <w:r w:rsidRPr="00D348B7">
              <w:rPr>
                <w:rFonts w:ascii="Arial" w:hAnsi="Arial" w:cs="Arial"/>
                <w:szCs w:val="24"/>
              </w:rPr>
              <w:t xml:space="preserve">, </w:t>
            </w:r>
            <w:proofErr w:type="spellStart"/>
            <w:r w:rsidRPr="00D348B7">
              <w:rPr>
                <w:rFonts w:ascii="Arial" w:hAnsi="Arial" w:cs="Arial"/>
                <w:szCs w:val="24"/>
              </w:rPr>
              <w:t>menerapkan</w:t>
            </w:r>
            <w:proofErr w:type="spellEnd"/>
            <w:r w:rsidRPr="00D348B7">
              <w:rPr>
                <w:rFonts w:ascii="Arial" w:hAnsi="Arial" w:cs="Arial"/>
                <w:szCs w:val="24"/>
              </w:rPr>
              <w:t xml:space="preserve">, </w:t>
            </w:r>
            <w:proofErr w:type="spellStart"/>
            <w:r w:rsidRPr="00D348B7">
              <w:rPr>
                <w:rFonts w:ascii="Arial" w:hAnsi="Arial" w:cs="Arial"/>
                <w:szCs w:val="24"/>
              </w:rPr>
              <w:t>danmenganalisispengetahuanfaktual</w:t>
            </w:r>
            <w:proofErr w:type="spellEnd"/>
            <w:r w:rsidRPr="00D348B7">
              <w:rPr>
                <w:rFonts w:ascii="Arial" w:hAnsi="Arial" w:cs="Arial"/>
                <w:szCs w:val="24"/>
              </w:rPr>
              <w:t xml:space="preserve">, </w:t>
            </w:r>
            <w:proofErr w:type="spellStart"/>
            <w:r w:rsidRPr="00D348B7">
              <w:rPr>
                <w:rFonts w:ascii="Arial" w:hAnsi="Arial" w:cs="Arial"/>
                <w:szCs w:val="24"/>
              </w:rPr>
              <w:t>konseptual</w:t>
            </w:r>
            <w:proofErr w:type="spellEnd"/>
            <w:r w:rsidRPr="00D348B7">
              <w:rPr>
                <w:rFonts w:ascii="Arial" w:hAnsi="Arial" w:cs="Arial"/>
                <w:szCs w:val="24"/>
              </w:rPr>
              <w:t xml:space="preserve">, </w:t>
            </w:r>
            <w:proofErr w:type="spellStart"/>
            <w:r w:rsidRPr="00D348B7">
              <w:rPr>
                <w:rFonts w:ascii="Arial" w:hAnsi="Arial" w:cs="Arial"/>
                <w:szCs w:val="24"/>
              </w:rPr>
              <w:t>prosedural</w:t>
            </w:r>
            <w:proofErr w:type="spellEnd"/>
            <w:r w:rsidRPr="00D348B7">
              <w:rPr>
                <w:rFonts w:ascii="Arial" w:hAnsi="Arial" w:cs="Arial"/>
                <w:szCs w:val="24"/>
              </w:rPr>
              <w:t xml:space="preserve">, </w:t>
            </w:r>
            <w:proofErr w:type="spellStart"/>
            <w:r w:rsidRPr="00D348B7">
              <w:rPr>
                <w:rFonts w:ascii="Arial" w:hAnsi="Arial" w:cs="Arial"/>
                <w:szCs w:val="24"/>
              </w:rPr>
              <w:t>danmetakognitifberdasarkan</w:t>
            </w:r>
            <w:proofErr w:type="spellEnd"/>
            <w:r w:rsidRPr="00D348B7">
              <w:rPr>
                <w:rFonts w:ascii="Arial" w:hAnsi="Arial" w:cs="Arial"/>
                <w:szCs w:val="24"/>
              </w:rPr>
              <w:t xml:space="preserve"> rasa </w:t>
            </w:r>
            <w:proofErr w:type="spellStart"/>
            <w:r w:rsidRPr="00D348B7">
              <w:rPr>
                <w:rFonts w:ascii="Arial" w:hAnsi="Arial" w:cs="Arial"/>
                <w:szCs w:val="24"/>
              </w:rPr>
              <w:t>ingintahunyatentangilmupengetahuan</w:t>
            </w:r>
            <w:proofErr w:type="spellEnd"/>
            <w:r w:rsidRPr="00D348B7">
              <w:rPr>
                <w:rFonts w:ascii="Arial" w:hAnsi="Arial" w:cs="Arial"/>
                <w:szCs w:val="24"/>
              </w:rPr>
              <w:t xml:space="preserve">, </w:t>
            </w:r>
            <w:proofErr w:type="spellStart"/>
            <w:r w:rsidRPr="00D348B7">
              <w:rPr>
                <w:rFonts w:ascii="Arial" w:hAnsi="Arial" w:cs="Arial"/>
                <w:szCs w:val="24"/>
              </w:rPr>
              <w:t>teknologi</w:t>
            </w:r>
            <w:proofErr w:type="spellEnd"/>
            <w:r w:rsidRPr="00D348B7">
              <w:rPr>
                <w:rFonts w:ascii="Arial" w:hAnsi="Arial" w:cs="Arial"/>
                <w:szCs w:val="24"/>
              </w:rPr>
              <w:t xml:space="preserve">, </w:t>
            </w:r>
            <w:proofErr w:type="spellStart"/>
            <w:r w:rsidRPr="00D348B7">
              <w:rPr>
                <w:rFonts w:ascii="Arial" w:hAnsi="Arial" w:cs="Arial"/>
                <w:szCs w:val="24"/>
              </w:rPr>
              <w:t>seni</w:t>
            </w:r>
            <w:proofErr w:type="spellEnd"/>
            <w:r w:rsidRPr="00D348B7">
              <w:rPr>
                <w:rFonts w:ascii="Arial" w:hAnsi="Arial" w:cs="Arial"/>
                <w:szCs w:val="24"/>
              </w:rPr>
              <w:t xml:space="preserve">, </w:t>
            </w:r>
            <w:proofErr w:type="spellStart"/>
            <w:r w:rsidRPr="00D348B7">
              <w:rPr>
                <w:rFonts w:ascii="Arial" w:hAnsi="Arial" w:cs="Arial"/>
                <w:szCs w:val="24"/>
              </w:rPr>
              <w:t>buda</w:t>
            </w:r>
            <w:r>
              <w:rPr>
                <w:rFonts w:ascii="Arial" w:hAnsi="Arial" w:cs="Arial"/>
                <w:szCs w:val="24"/>
              </w:rPr>
              <w:t>ya</w:t>
            </w:r>
            <w:proofErr w:type="spellEnd"/>
            <w:r>
              <w:rPr>
                <w:rFonts w:ascii="Arial" w:hAnsi="Arial" w:cs="Arial"/>
                <w:szCs w:val="24"/>
              </w:rPr>
              <w:t xml:space="preserve">, </w:t>
            </w:r>
            <w:proofErr w:type="spellStart"/>
            <w:r>
              <w:rPr>
                <w:rFonts w:ascii="Arial" w:hAnsi="Arial" w:cs="Arial"/>
                <w:szCs w:val="24"/>
              </w:rPr>
              <w:t>danhumanioradalamwawasan</w:t>
            </w:r>
            <w:r w:rsidRPr="00D348B7">
              <w:rPr>
                <w:rFonts w:ascii="Arial" w:hAnsi="Arial" w:cs="Arial"/>
                <w:szCs w:val="24"/>
              </w:rPr>
              <w:t>kemanusiaan</w:t>
            </w:r>
            <w:proofErr w:type="spellEnd"/>
            <w:r w:rsidRPr="00D348B7">
              <w:rPr>
                <w:rFonts w:ascii="Arial" w:hAnsi="Arial" w:cs="Arial"/>
                <w:szCs w:val="24"/>
              </w:rPr>
              <w:t xml:space="preserve">, </w:t>
            </w:r>
            <w:proofErr w:type="spellStart"/>
            <w:r w:rsidRPr="00D348B7">
              <w:rPr>
                <w:rFonts w:ascii="Arial" w:hAnsi="Arial" w:cs="Arial"/>
                <w:szCs w:val="24"/>
              </w:rPr>
              <w:t>kebangsaan</w:t>
            </w:r>
            <w:proofErr w:type="spellEnd"/>
            <w:r w:rsidRPr="00D348B7">
              <w:rPr>
                <w:rFonts w:ascii="Arial" w:hAnsi="Arial" w:cs="Arial"/>
                <w:szCs w:val="24"/>
              </w:rPr>
              <w:t xml:space="preserve">, </w:t>
            </w:r>
            <w:proofErr w:type="spellStart"/>
            <w:r w:rsidRPr="00D348B7">
              <w:rPr>
                <w:rFonts w:ascii="Arial" w:hAnsi="Arial" w:cs="Arial"/>
                <w:szCs w:val="24"/>
              </w:rPr>
              <w:t>kenegaraan</w:t>
            </w:r>
            <w:proofErr w:type="spellEnd"/>
            <w:r w:rsidRPr="00D348B7">
              <w:rPr>
                <w:rFonts w:ascii="Arial" w:hAnsi="Arial" w:cs="Arial"/>
                <w:szCs w:val="24"/>
              </w:rPr>
              <w:t xml:space="preserve">, </w:t>
            </w:r>
            <w:proofErr w:type="spellStart"/>
            <w:r w:rsidRPr="00D348B7">
              <w:rPr>
                <w:rFonts w:ascii="Arial" w:hAnsi="Arial" w:cs="Arial"/>
                <w:szCs w:val="24"/>
              </w:rPr>
              <w:t>danperadabanterkaitpenyebabfenomenadankejadiandalambidangkerja</w:t>
            </w:r>
            <w:proofErr w:type="spellEnd"/>
            <w:r w:rsidRPr="00D348B7">
              <w:rPr>
                <w:rFonts w:ascii="Arial" w:hAnsi="Arial" w:cs="Arial"/>
                <w:szCs w:val="24"/>
              </w:rPr>
              <w:t xml:space="preserve"> yang </w:t>
            </w:r>
            <w:proofErr w:type="spellStart"/>
            <w:r w:rsidRPr="00D348B7">
              <w:rPr>
                <w:rFonts w:ascii="Arial" w:hAnsi="Arial" w:cs="Arial"/>
                <w:szCs w:val="24"/>
              </w:rPr>
              <w:t>spesifikuntukmemecahkanmasalah</w:t>
            </w:r>
            <w:proofErr w:type="spellEnd"/>
            <w:r w:rsidRPr="00D348B7">
              <w:rPr>
                <w:rFonts w:ascii="Arial" w:hAnsi="Arial" w:cs="Arial"/>
                <w:szCs w:val="24"/>
              </w:rPr>
              <w:t>.</w:t>
            </w:r>
          </w:p>
        </w:tc>
        <w:tc>
          <w:tcPr>
            <w:tcW w:w="3836" w:type="pct"/>
          </w:tcPr>
          <w:p w:rsidR="00D35EBB" w:rsidRPr="0077081A" w:rsidRDefault="00D35EBB" w:rsidP="00D35EBB">
            <w:pPr>
              <w:pStyle w:val="ListParagraph"/>
              <w:numPr>
                <w:ilvl w:val="0"/>
                <w:numId w:val="9"/>
              </w:numPr>
              <w:spacing w:before="60" w:after="60" w:line="240" w:lineRule="auto"/>
              <w:ind w:left="601" w:hanging="601"/>
              <w:jc w:val="left"/>
              <w:rPr>
                <w:rFonts w:ascii="Arial" w:hAnsi="Arial" w:cs="Arial"/>
                <w:szCs w:val="24"/>
                <w:lang w:val="id-ID"/>
              </w:rPr>
            </w:pPr>
            <w:r w:rsidRPr="0077081A">
              <w:rPr>
                <w:rFonts w:ascii="Arial" w:hAnsi="Arial" w:cs="Arial"/>
                <w:szCs w:val="24"/>
                <w:lang w:val="id-ID"/>
              </w:rPr>
              <w:t>Memahami sistem kelistrikan, pengaman, dan kelengkapan tambahan</w:t>
            </w:r>
          </w:p>
          <w:p w:rsidR="00D35EBB" w:rsidRPr="0077081A" w:rsidRDefault="00D35EBB" w:rsidP="00D35EBB">
            <w:pPr>
              <w:pStyle w:val="ListParagraph"/>
              <w:numPr>
                <w:ilvl w:val="0"/>
                <w:numId w:val="9"/>
              </w:numPr>
              <w:spacing w:before="60" w:after="60" w:line="240" w:lineRule="auto"/>
              <w:ind w:left="601" w:hanging="601"/>
              <w:jc w:val="left"/>
              <w:rPr>
                <w:rFonts w:ascii="Arial" w:hAnsi="Arial" w:cs="Arial"/>
                <w:szCs w:val="24"/>
                <w:lang w:val="id-ID"/>
              </w:rPr>
            </w:pPr>
            <w:r w:rsidRPr="0077081A">
              <w:rPr>
                <w:rFonts w:ascii="Arial" w:hAnsi="Arial" w:cs="Arial"/>
                <w:szCs w:val="24"/>
                <w:lang w:val="id-ID"/>
              </w:rPr>
              <w:t>Memahami sistem pengapian konvensional</w:t>
            </w:r>
          </w:p>
          <w:p w:rsidR="00D35EBB" w:rsidRPr="0077081A" w:rsidRDefault="00D35EBB" w:rsidP="00D35EBB">
            <w:pPr>
              <w:pStyle w:val="ListParagraph"/>
              <w:numPr>
                <w:ilvl w:val="0"/>
                <w:numId w:val="9"/>
              </w:numPr>
              <w:spacing w:before="60" w:after="60" w:line="240" w:lineRule="auto"/>
              <w:ind w:left="601" w:hanging="601"/>
              <w:jc w:val="left"/>
              <w:rPr>
                <w:rFonts w:ascii="Arial" w:hAnsi="Arial" w:cs="Arial"/>
                <w:szCs w:val="24"/>
                <w:lang w:val="id-ID"/>
              </w:rPr>
            </w:pPr>
            <w:r w:rsidRPr="0077081A">
              <w:rPr>
                <w:rFonts w:ascii="Arial" w:hAnsi="Arial" w:cs="Arial"/>
                <w:szCs w:val="24"/>
                <w:lang w:val="id-ID"/>
              </w:rPr>
              <w:t>Memahami sistem starter</w:t>
            </w:r>
          </w:p>
          <w:p w:rsidR="00D35EBB" w:rsidRPr="0077081A" w:rsidRDefault="00D35EBB" w:rsidP="00D35EBB">
            <w:pPr>
              <w:pStyle w:val="ListParagraph"/>
              <w:numPr>
                <w:ilvl w:val="0"/>
                <w:numId w:val="9"/>
              </w:numPr>
              <w:spacing w:before="60" w:after="60" w:line="240" w:lineRule="auto"/>
              <w:ind w:left="601" w:hanging="601"/>
              <w:jc w:val="left"/>
              <w:rPr>
                <w:rFonts w:ascii="Arial" w:hAnsi="Arial" w:cs="Arial"/>
                <w:szCs w:val="24"/>
                <w:lang w:val="id-ID"/>
              </w:rPr>
            </w:pPr>
            <w:r w:rsidRPr="0077081A">
              <w:rPr>
                <w:rFonts w:ascii="Arial" w:hAnsi="Arial" w:cs="Arial"/>
                <w:szCs w:val="24"/>
                <w:lang w:val="id-ID"/>
              </w:rPr>
              <w:t>Memahami sistem pengisian</w:t>
            </w:r>
            <w:r w:rsidR="003B2A32" w:rsidRPr="0077081A">
              <w:rPr>
                <w:rFonts w:ascii="Arial" w:hAnsi="Arial" w:cs="Arial"/>
                <w:szCs w:val="24"/>
                <w:lang w:val="id-ID"/>
              </w:rPr>
              <w:t>.</w:t>
            </w:r>
          </w:p>
          <w:p w:rsidR="00D35EBB" w:rsidRPr="007D18BC" w:rsidRDefault="00D35EBB" w:rsidP="00967396">
            <w:pPr>
              <w:pStyle w:val="ListParagraph"/>
              <w:spacing w:before="60" w:after="60" w:line="240" w:lineRule="auto"/>
              <w:ind w:left="601" w:hanging="601"/>
              <w:jc w:val="left"/>
              <w:rPr>
                <w:rFonts w:ascii="Arial" w:hAnsi="Arial" w:cs="Arial"/>
                <w:szCs w:val="24"/>
                <w:lang w:val="id-ID"/>
              </w:rPr>
            </w:pPr>
          </w:p>
        </w:tc>
      </w:tr>
      <w:tr w:rsidR="00D35EBB" w:rsidRPr="00D348B7" w:rsidTr="0094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4" w:type="pct"/>
          </w:tcPr>
          <w:p w:rsidR="00D35EBB" w:rsidRPr="00D348B7" w:rsidRDefault="00D35EBB" w:rsidP="00D35EBB">
            <w:pPr>
              <w:pStyle w:val="ListParagraph"/>
              <w:widowControl w:val="0"/>
              <w:numPr>
                <w:ilvl w:val="0"/>
                <w:numId w:val="5"/>
              </w:numPr>
              <w:autoSpaceDE w:val="0"/>
              <w:autoSpaceDN w:val="0"/>
              <w:adjustRightInd w:val="0"/>
              <w:spacing w:before="60" w:after="60" w:line="240" w:lineRule="auto"/>
              <w:ind w:left="426" w:right="127"/>
              <w:contextualSpacing w:val="0"/>
              <w:jc w:val="left"/>
              <w:rPr>
                <w:rFonts w:ascii="Arial" w:hAnsi="Arial" w:cs="Arial"/>
                <w:szCs w:val="24"/>
              </w:rPr>
            </w:pPr>
            <w:proofErr w:type="spellStart"/>
            <w:r w:rsidRPr="00D348B7">
              <w:rPr>
                <w:rFonts w:ascii="Arial" w:hAnsi="Arial" w:cs="Arial"/>
                <w:szCs w:val="24"/>
              </w:rPr>
              <w:t>Mengolah</w:t>
            </w:r>
            <w:proofErr w:type="spellEnd"/>
            <w:r w:rsidRPr="00D348B7">
              <w:rPr>
                <w:rFonts w:ascii="Arial" w:hAnsi="Arial" w:cs="Arial"/>
                <w:szCs w:val="24"/>
              </w:rPr>
              <w:t xml:space="preserve">, </w:t>
            </w:r>
            <w:proofErr w:type="spellStart"/>
            <w:r w:rsidRPr="00D348B7">
              <w:rPr>
                <w:rFonts w:ascii="Arial" w:hAnsi="Arial" w:cs="Arial"/>
                <w:szCs w:val="24"/>
              </w:rPr>
              <w:t>menalar</w:t>
            </w:r>
            <w:proofErr w:type="spellEnd"/>
            <w:r w:rsidRPr="00D348B7">
              <w:rPr>
                <w:rFonts w:ascii="Arial" w:hAnsi="Arial" w:cs="Arial"/>
                <w:szCs w:val="24"/>
              </w:rPr>
              <w:t>, danmenyajidalamranahkonkretdanranahabstrakterkaitdeng</w:t>
            </w:r>
            <w:r w:rsidRPr="00D348B7">
              <w:rPr>
                <w:rFonts w:ascii="Arial" w:hAnsi="Arial" w:cs="Arial"/>
                <w:szCs w:val="24"/>
              </w:rPr>
              <w:lastRenderedPageBreak/>
              <w:t xml:space="preserve">anpengembangandari yang </w:t>
            </w:r>
            <w:proofErr w:type="spellStart"/>
            <w:r w:rsidRPr="00D348B7">
              <w:rPr>
                <w:rFonts w:ascii="Arial" w:hAnsi="Arial" w:cs="Arial"/>
                <w:szCs w:val="24"/>
              </w:rPr>
              <w:t>dipelajarinya</w:t>
            </w:r>
            <w:proofErr w:type="spellEnd"/>
            <w:r w:rsidRPr="00D348B7">
              <w:rPr>
                <w:rFonts w:ascii="Arial" w:hAnsi="Arial" w:cs="Arial"/>
                <w:szCs w:val="24"/>
              </w:rPr>
              <w:t xml:space="preserve"> </w:t>
            </w:r>
            <w:proofErr w:type="spellStart"/>
            <w:r w:rsidRPr="00D348B7">
              <w:rPr>
                <w:rFonts w:ascii="Arial" w:hAnsi="Arial" w:cs="Arial"/>
                <w:szCs w:val="24"/>
              </w:rPr>
              <w:t>di</w:t>
            </w:r>
            <w:proofErr w:type="spellEnd"/>
            <w:r w:rsidRPr="00D348B7">
              <w:rPr>
                <w:rFonts w:ascii="Arial" w:hAnsi="Arial" w:cs="Arial"/>
                <w:szCs w:val="24"/>
              </w:rPr>
              <w:t xml:space="preserve"> </w:t>
            </w:r>
            <w:proofErr w:type="spellStart"/>
            <w:r w:rsidRPr="00D348B7">
              <w:rPr>
                <w:rFonts w:ascii="Arial" w:hAnsi="Arial" w:cs="Arial"/>
                <w:szCs w:val="24"/>
              </w:rPr>
              <w:t>sekolahsecaramandiri</w:t>
            </w:r>
            <w:proofErr w:type="spellEnd"/>
            <w:r w:rsidRPr="00D348B7">
              <w:rPr>
                <w:rFonts w:ascii="Arial" w:hAnsi="Arial" w:cs="Arial"/>
                <w:szCs w:val="24"/>
              </w:rPr>
              <w:t xml:space="preserve">, </w:t>
            </w:r>
            <w:proofErr w:type="spellStart"/>
            <w:r w:rsidRPr="00D348B7">
              <w:rPr>
                <w:rFonts w:ascii="Arial" w:hAnsi="Arial" w:cs="Arial"/>
                <w:szCs w:val="24"/>
              </w:rPr>
              <w:t>bertindaksecaraefektifdankreatif</w:t>
            </w:r>
            <w:proofErr w:type="spellEnd"/>
            <w:r w:rsidRPr="00D348B7">
              <w:rPr>
                <w:rFonts w:ascii="Arial" w:hAnsi="Arial" w:cs="Arial"/>
                <w:szCs w:val="24"/>
              </w:rPr>
              <w:t xml:space="preserve">, </w:t>
            </w:r>
            <w:proofErr w:type="spellStart"/>
            <w:r w:rsidRPr="00D348B7">
              <w:rPr>
                <w:rFonts w:ascii="Arial" w:hAnsi="Arial" w:cs="Arial"/>
                <w:szCs w:val="24"/>
              </w:rPr>
              <w:t>danmampumelaksanakantugasspesifik</w:t>
            </w:r>
            <w:proofErr w:type="spellEnd"/>
            <w:r w:rsidRPr="00D348B7">
              <w:rPr>
                <w:rFonts w:ascii="Arial" w:hAnsi="Arial" w:cs="Arial"/>
                <w:szCs w:val="24"/>
              </w:rPr>
              <w:t xml:space="preserve"> </w:t>
            </w:r>
            <w:proofErr w:type="spellStart"/>
            <w:r w:rsidRPr="00D348B7">
              <w:rPr>
                <w:rFonts w:ascii="Arial" w:hAnsi="Arial" w:cs="Arial"/>
                <w:szCs w:val="24"/>
              </w:rPr>
              <w:t>di</w:t>
            </w:r>
            <w:proofErr w:type="spellEnd"/>
            <w:r w:rsidRPr="00D348B7">
              <w:rPr>
                <w:rFonts w:ascii="Arial" w:hAnsi="Arial" w:cs="Arial"/>
                <w:szCs w:val="24"/>
              </w:rPr>
              <w:t xml:space="preserve"> </w:t>
            </w:r>
            <w:proofErr w:type="spellStart"/>
            <w:r w:rsidRPr="00D348B7">
              <w:rPr>
                <w:rFonts w:ascii="Arial" w:hAnsi="Arial" w:cs="Arial"/>
                <w:szCs w:val="24"/>
              </w:rPr>
              <w:t>bawahpengawasanlangsung</w:t>
            </w:r>
            <w:proofErr w:type="spellEnd"/>
            <w:r w:rsidRPr="00D348B7">
              <w:rPr>
                <w:rFonts w:ascii="Arial" w:hAnsi="Arial" w:cs="Arial"/>
                <w:szCs w:val="24"/>
              </w:rPr>
              <w:t>.</w:t>
            </w:r>
          </w:p>
        </w:tc>
        <w:tc>
          <w:tcPr>
            <w:tcW w:w="3836" w:type="pct"/>
          </w:tcPr>
          <w:p w:rsidR="00D35EBB" w:rsidRPr="0077081A" w:rsidRDefault="00D35EBB" w:rsidP="00D35EBB">
            <w:pPr>
              <w:pStyle w:val="ListParagraph"/>
              <w:numPr>
                <w:ilvl w:val="0"/>
                <w:numId w:val="10"/>
              </w:numPr>
              <w:spacing w:before="60" w:after="60" w:line="240" w:lineRule="auto"/>
              <w:ind w:left="601" w:hanging="601"/>
              <w:jc w:val="left"/>
              <w:rPr>
                <w:rFonts w:ascii="Arial" w:hAnsi="Arial" w:cs="Arial"/>
                <w:szCs w:val="24"/>
                <w:lang w:val="id-ID"/>
              </w:rPr>
            </w:pPr>
            <w:r w:rsidRPr="0077081A">
              <w:rPr>
                <w:rFonts w:ascii="Arial" w:hAnsi="Arial" w:cs="Arial"/>
                <w:szCs w:val="24"/>
                <w:lang w:val="id-ID"/>
              </w:rPr>
              <w:lastRenderedPageBreak/>
              <w:t>Memelihara sistem kelistrikan, pengaman, dan kelengkapan tambahan sesuai operasional prosedur (SOP)</w:t>
            </w:r>
          </w:p>
          <w:p w:rsidR="00D35EBB" w:rsidRPr="0077081A" w:rsidRDefault="00D35EBB" w:rsidP="00D35EBB">
            <w:pPr>
              <w:pStyle w:val="ListParagraph"/>
              <w:numPr>
                <w:ilvl w:val="0"/>
                <w:numId w:val="10"/>
              </w:numPr>
              <w:spacing w:before="60" w:after="60" w:line="240" w:lineRule="auto"/>
              <w:ind w:left="601" w:hanging="601"/>
              <w:jc w:val="left"/>
              <w:rPr>
                <w:rFonts w:ascii="Arial" w:hAnsi="Arial" w:cs="Arial"/>
                <w:szCs w:val="24"/>
                <w:lang w:val="id-ID"/>
              </w:rPr>
            </w:pPr>
            <w:r w:rsidRPr="0077081A">
              <w:rPr>
                <w:rFonts w:ascii="Arial" w:hAnsi="Arial" w:cs="Arial"/>
                <w:szCs w:val="24"/>
                <w:lang w:val="id-ID"/>
              </w:rPr>
              <w:t>Memelihara sistem pengapian sesuai operasional prosedur (SOP)</w:t>
            </w:r>
          </w:p>
          <w:p w:rsidR="00B47B16" w:rsidRPr="0077081A" w:rsidRDefault="00D35EBB" w:rsidP="00B47B16">
            <w:pPr>
              <w:pStyle w:val="ListParagraph"/>
              <w:numPr>
                <w:ilvl w:val="0"/>
                <w:numId w:val="10"/>
              </w:numPr>
              <w:spacing w:before="60" w:after="60" w:line="240" w:lineRule="auto"/>
              <w:ind w:left="601" w:hanging="601"/>
              <w:jc w:val="left"/>
              <w:rPr>
                <w:rFonts w:ascii="Arial" w:hAnsi="Arial" w:cs="Arial"/>
                <w:szCs w:val="24"/>
                <w:lang w:val="id-ID"/>
              </w:rPr>
            </w:pPr>
            <w:r w:rsidRPr="0077081A">
              <w:rPr>
                <w:rFonts w:ascii="Arial" w:hAnsi="Arial" w:cs="Arial"/>
                <w:szCs w:val="24"/>
                <w:lang w:val="id-ID"/>
              </w:rPr>
              <w:t>Memelihara sistem starter sesuai operasional prosedur (SOP)</w:t>
            </w:r>
          </w:p>
          <w:p w:rsidR="00D35EBB" w:rsidRPr="00B47B16" w:rsidRDefault="00D35EBB" w:rsidP="0077081A">
            <w:pPr>
              <w:pStyle w:val="ListParagraph"/>
              <w:numPr>
                <w:ilvl w:val="0"/>
                <w:numId w:val="10"/>
              </w:numPr>
              <w:spacing w:before="60" w:after="60" w:line="240" w:lineRule="auto"/>
              <w:ind w:left="601" w:hanging="601"/>
              <w:jc w:val="left"/>
              <w:rPr>
                <w:rFonts w:ascii="Arial" w:hAnsi="Arial" w:cs="Arial"/>
                <w:color w:val="FF0000"/>
                <w:szCs w:val="24"/>
                <w:lang w:val="id-ID"/>
              </w:rPr>
            </w:pPr>
            <w:r w:rsidRPr="0077081A">
              <w:rPr>
                <w:rFonts w:ascii="Arial" w:hAnsi="Arial" w:cs="Arial"/>
                <w:szCs w:val="24"/>
                <w:lang w:val="id-ID"/>
              </w:rPr>
              <w:lastRenderedPageBreak/>
              <w:t>Memelihara sistem pengisian sesuai operasional prosedur (SOP)</w:t>
            </w:r>
            <w:r w:rsidR="003B2A32" w:rsidRPr="0077081A">
              <w:rPr>
                <w:rFonts w:ascii="Arial" w:hAnsi="Arial" w:cs="Arial"/>
                <w:szCs w:val="24"/>
                <w:lang w:val="id-ID"/>
              </w:rPr>
              <w:t>.</w:t>
            </w:r>
          </w:p>
        </w:tc>
      </w:tr>
    </w:tbl>
    <w:p w:rsidR="00D35EBB" w:rsidRPr="00EA7D06" w:rsidRDefault="00D35EBB" w:rsidP="00D35EBB">
      <w:pPr>
        <w:spacing w:before="60" w:after="60" w:line="240" w:lineRule="auto"/>
        <w:rPr>
          <w:rFonts w:ascii="Arial" w:hAnsi="Arial" w:cs="Arial"/>
          <w:sz w:val="24"/>
          <w:szCs w:val="24"/>
          <w:lang w:val="en-US"/>
        </w:rPr>
      </w:pPr>
    </w:p>
    <w:p w:rsidR="00B34B0A" w:rsidRDefault="00B34B0A">
      <w:pPr>
        <w:jc w:val="left"/>
        <w:rPr>
          <w:rFonts w:ascii="Arial" w:hAnsi="Arial" w:cs="Arial"/>
          <w:sz w:val="24"/>
          <w:szCs w:val="24"/>
        </w:rPr>
      </w:pPr>
      <w:r>
        <w:rPr>
          <w:rFonts w:ascii="Arial" w:hAnsi="Arial" w:cs="Arial"/>
          <w:sz w:val="24"/>
          <w:szCs w:val="24"/>
        </w:rPr>
        <w:br w:type="page"/>
      </w:r>
    </w:p>
    <w:p w:rsidR="00B34B0A" w:rsidRPr="00F003B6" w:rsidRDefault="00B34B0A" w:rsidP="00B34B0A">
      <w:pPr>
        <w:spacing w:after="0" w:line="240" w:lineRule="auto"/>
        <w:jc w:val="center"/>
        <w:rPr>
          <w:rFonts w:ascii="Arial" w:hAnsi="Arial" w:cs="Arial"/>
          <w:b/>
          <w:color w:val="000000"/>
          <w:sz w:val="24"/>
          <w:szCs w:val="24"/>
          <w:lang w:val="en-US"/>
        </w:rPr>
      </w:pPr>
      <w:r>
        <w:rPr>
          <w:rFonts w:ascii="Arial" w:hAnsi="Arial" w:cs="Arial"/>
          <w:b/>
          <w:color w:val="000000"/>
          <w:sz w:val="24"/>
          <w:szCs w:val="24"/>
          <w:lang w:val="en-US"/>
        </w:rPr>
        <w:lastRenderedPageBreak/>
        <w:t>KOMPETENSI INTI KOMPETENSI DASAR</w:t>
      </w:r>
      <w:r w:rsidRPr="00F003B6">
        <w:rPr>
          <w:rFonts w:ascii="Arial" w:hAnsi="Arial" w:cs="Arial"/>
          <w:b/>
          <w:color w:val="000000"/>
          <w:sz w:val="24"/>
          <w:szCs w:val="24"/>
        </w:rPr>
        <w:t xml:space="preserve"> SMK OTOMOTIF TTEP</w:t>
      </w:r>
    </w:p>
    <w:p w:rsidR="00B34B0A" w:rsidRPr="00F003B6" w:rsidRDefault="00B34B0A" w:rsidP="00B34B0A">
      <w:pPr>
        <w:spacing w:after="0" w:line="240" w:lineRule="auto"/>
        <w:jc w:val="center"/>
        <w:rPr>
          <w:rFonts w:ascii="Arial" w:hAnsi="Arial" w:cs="Arial"/>
          <w:b/>
          <w:color w:val="000000"/>
          <w:sz w:val="24"/>
          <w:szCs w:val="24"/>
        </w:rPr>
      </w:pPr>
    </w:p>
    <w:p w:rsidR="00B34B0A" w:rsidRPr="00F003B6" w:rsidRDefault="00B34B0A" w:rsidP="00B34B0A">
      <w:pPr>
        <w:tabs>
          <w:tab w:val="left" w:pos="450"/>
          <w:tab w:val="left" w:pos="3261"/>
          <w:tab w:val="left" w:pos="3544"/>
        </w:tabs>
        <w:spacing w:after="0" w:line="240" w:lineRule="auto"/>
        <w:ind w:left="3828" w:hanging="3828"/>
        <w:rPr>
          <w:rFonts w:ascii="Arial" w:hAnsi="Arial" w:cs="Arial"/>
          <w:b/>
          <w:color w:val="000000"/>
          <w:sz w:val="24"/>
          <w:szCs w:val="24"/>
          <w:lang w:val="sv-SE"/>
        </w:rPr>
      </w:pPr>
      <w:r w:rsidRPr="00F003B6">
        <w:rPr>
          <w:rFonts w:ascii="Arial" w:hAnsi="Arial" w:cs="Arial"/>
          <w:b/>
          <w:color w:val="000000"/>
          <w:sz w:val="24"/>
          <w:szCs w:val="24"/>
          <w:lang w:val="sv-SE"/>
        </w:rPr>
        <w:t>BIDANG STUDI KEAHLIAN</w:t>
      </w:r>
      <w:r w:rsidRPr="00F003B6">
        <w:rPr>
          <w:rFonts w:ascii="Arial" w:hAnsi="Arial" w:cs="Arial"/>
          <w:b/>
          <w:color w:val="000000"/>
          <w:sz w:val="24"/>
          <w:szCs w:val="24"/>
          <w:lang w:val="sv-SE"/>
        </w:rPr>
        <w:tab/>
      </w:r>
      <w:r w:rsidRPr="00F003B6">
        <w:rPr>
          <w:rFonts w:ascii="Arial" w:hAnsi="Arial" w:cs="Arial"/>
          <w:b/>
          <w:color w:val="000000"/>
          <w:sz w:val="24"/>
          <w:szCs w:val="24"/>
        </w:rPr>
        <w:tab/>
      </w:r>
      <w:r>
        <w:rPr>
          <w:rFonts w:cs="Arial"/>
          <w:b/>
          <w:color w:val="000000"/>
        </w:rPr>
        <w:tab/>
      </w:r>
      <w:r w:rsidRPr="00F003B6">
        <w:rPr>
          <w:rFonts w:ascii="Arial" w:hAnsi="Arial" w:cs="Arial"/>
          <w:b/>
          <w:color w:val="000000"/>
          <w:sz w:val="24"/>
          <w:szCs w:val="24"/>
          <w:lang w:val="sv-SE"/>
        </w:rPr>
        <w:t>:TEKNOLOGI DAN REKAYASA</w:t>
      </w:r>
    </w:p>
    <w:p w:rsidR="00B34B0A" w:rsidRPr="00F003B6" w:rsidRDefault="00B34B0A" w:rsidP="00B34B0A">
      <w:pPr>
        <w:tabs>
          <w:tab w:val="left" w:pos="3261"/>
          <w:tab w:val="left" w:pos="3544"/>
        </w:tabs>
        <w:spacing w:after="0" w:line="240" w:lineRule="auto"/>
        <w:ind w:left="3828" w:hanging="3828"/>
        <w:rPr>
          <w:rFonts w:ascii="Arial" w:hAnsi="Arial" w:cs="Arial"/>
          <w:b/>
          <w:color w:val="000000"/>
          <w:sz w:val="24"/>
          <w:szCs w:val="24"/>
          <w:lang w:val="sv-SE"/>
        </w:rPr>
      </w:pPr>
      <w:r w:rsidRPr="00F003B6">
        <w:rPr>
          <w:rFonts w:ascii="Arial" w:hAnsi="Arial" w:cs="Arial"/>
          <w:b/>
          <w:color w:val="000000"/>
          <w:sz w:val="24"/>
          <w:szCs w:val="24"/>
          <w:lang w:val="sv-SE"/>
        </w:rPr>
        <w:t>PROGRAM STUDI KEAHLIAN</w:t>
      </w:r>
      <w:r w:rsidRPr="00F003B6">
        <w:rPr>
          <w:rFonts w:ascii="Arial" w:hAnsi="Arial" w:cs="Arial"/>
          <w:b/>
          <w:color w:val="000000"/>
          <w:sz w:val="24"/>
          <w:szCs w:val="24"/>
          <w:lang w:val="sv-SE"/>
        </w:rPr>
        <w:tab/>
      </w:r>
      <w:r>
        <w:rPr>
          <w:rFonts w:cs="Arial"/>
          <w:b/>
          <w:color w:val="000000"/>
          <w:lang w:val="sv-SE"/>
        </w:rPr>
        <w:tab/>
      </w:r>
      <w:r w:rsidRPr="00F003B6">
        <w:rPr>
          <w:rFonts w:ascii="Arial" w:hAnsi="Arial" w:cs="Arial"/>
          <w:b/>
          <w:color w:val="000000"/>
          <w:sz w:val="24"/>
          <w:szCs w:val="24"/>
          <w:lang w:val="sv-SE"/>
        </w:rPr>
        <w:t>:TEKNIK OTOMOTIF</w:t>
      </w:r>
    </w:p>
    <w:p w:rsidR="00B34B0A" w:rsidRPr="00F003B6" w:rsidRDefault="00B34B0A" w:rsidP="00B34B0A">
      <w:pPr>
        <w:tabs>
          <w:tab w:val="left" w:pos="3261"/>
          <w:tab w:val="left" w:pos="3544"/>
        </w:tabs>
        <w:spacing w:after="0" w:line="240" w:lineRule="auto"/>
        <w:ind w:left="3828" w:hanging="3828"/>
        <w:rPr>
          <w:rFonts w:ascii="Arial" w:hAnsi="Arial" w:cs="Arial"/>
          <w:b/>
          <w:color w:val="000000"/>
          <w:sz w:val="24"/>
          <w:szCs w:val="24"/>
          <w:lang w:val="sv-SE"/>
        </w:rPr>
      </w:pPr>
      <w:r w:rsidRPr="00F003B6">
        <w:rPr>
          <w:rFonts w:ascii="Arial" w:hAnsi="Arial" w:cs="Arial"/>
          <w:b/>
          <w:color w:val="000000"/>
          <w:sz w:val="24"/>
          <w:szCs w:val="24"/>
          <w:lang w:val="sv-SE"/>
        </w:rPr>
        <w:t>KOMPETENSI KEAHLIAN</w:t>
      </w:r>
      <w:r w:rsidRPr="00F003B6">
        <w:rPr>
          <w:rFonts w:ascii="Arial" w:hAnsi="Arial" w:cs="Arial"/>
          <w:b/>
          <w:color w:val="000000"/>
          <w:sz w:val="24"/>
          <w:szCs w:val="24"/>
          <w:lang w:val="sv-SE"/>
        </w:rPr>
        <w:tab/>
      </w:r>
      <w:r w:rsidRPr="00F003B6">
        <w:rPr>
          <w:rFonts w:ascii="Arial" w:hAnsi="Arial" w:cs="Arial"/>
          <w:b/>
          <w:color w:val="000000"/>
          <w:sz w:val="24"/>
          <w:szCs w:val="24"/>
        </w:rPr>
        <w:tab/>
      </w:r>
      <w:r w:rsidRPr="00F003B6">
        <w:rPr>
          <w:rFonts w:ascii="Arial" w:hAnsi="Arial" w:cs="Arial"/>
          <w:b/>
          <w:color w:val="000000"/>
          <w:sz w:val="24"/>
          <w:szCs w:val="24"/>
        </w:rPr>
        <w:tab/>
      </w:r>
      <w:r w:rsidRPr="00F003B6">
        <w:rPr>
          <w:rFonts w:ascii="Arial" w:hAnsi="Arial" w:cs="Arial"/>
          <w:b/>
          <w:color w:val="000000"/>
          <w:sz w:val="24"/>
          <w:szCs w:val="24"/>
          <w:lang w:val="sv-SE"/>
        </w:rPr>
        <w:t xml:space="preserve">:  TEKNIK KENDARAAN RINGAN </w:t>
      </w:r>
    </w:p>
    <w:p w:rsidR="00B34B0A" w:rsidRDefault="00B34B0A" w:rsidP="00B34B0A">
      <w:pPr>
        <w:tabs>
          <w:tab w:val="left" w:pos="3261"/>
          <w:tab w:val="left" w:pos="3544"/>
          <w:tab w:val="left" w:pos="4050"/>
        </w:tabs>
        <w:spacing w:after="0" w:line="240" w:lineRule="auto"/>
        <w:ind w:left="3828" w:hanging="3828"/>
        <w:jc w:val="left"/>
        <w:rPr>
          <w:rFonts w:ascii="Arial" w:hAnsi="Arial" w:cs="Arial"/>
          <w:b/>
          <w:color w:val="000000"/>
          <w:sz w:val="24"/>
          <w:szCs w:val="24"/>
          <w:lang w:val="sv-SE"/>
        </w:rPr>
      </w:pPr>
      <w:r w:rsidRPr="00F003B6">
        <w:rPr>
          <w:rFonts w:ascii="Arial" w:hAnsi="Arial" w:cs="Arial"/>
          <w:b/>
          <w:color w:val="000000"/>
          <w:sz w:val="24"/>
          <w:szCs w:val="24"/>
          <w:lang w:val="sv-SE"/>
        </w:rPr>
        <w:t>MATA PELAJARAN</w:t>
      </w:r>
      <w:r w:rsidRPr="00F003B6">
        <w:rPr>
          <w:rFonts w:ascii="Arial" w:hAnsi="Arial" w:cs="Arial"/>
          <w:b/>
          <w:color w:val="000000"/>
          <w:sz w:val="24"/>
          <w:szCs w:val="24"/>
          <w:lang w:val="sv-SE"/>
        </w:rPr>
        <w:tab/>
      </w:r>
      <w:r w:rsidRPr="00F003B6">
        <w:rPr>
          <w:rFonts w:ascii="Arial" w:hAnsi="Arial" w:cs="Arial"/>
          <w:b/>
          <w:color w:val="000000"/>
          <w:sz w:val="24"/>
          <w:szCs w:val="24"/>
        </w:rPr>
        <w:tab/>
      </w:r>
      <w:r w:rsidRPr="00F003B6">
        <w:rPr>
          <w:rFonts w:ascii="Arial" w:hAnsi="Arial" w:cs="Arial"/>
          <w:b/>
          <w:color w:val="000000"/>
          <w:sz w:val="24"/>
          <w:szCs w:val="24"/>
        </w:rPr>
        <w:tab/>
      </w:r>
      <w:r>
        <w:rPr>
          <w:rFonts w:ascii="Arial" w:hAnsi="Arial" w:cs="Arial"/>
          <w:b/>
          <w:color w:val="000000"/>
          <w:sz w:val="24"/>
          <w:szCs w:val="24"/>
          <w:lang w:val="sv-SE"/>
        </w:rPr>
        <w:t>:</w:t>
      </w:r>
      <w:r>
        <w:rPr>
          <w:rFonts w:ascii="Arial" w:hAnsi="Arial" w:cs="Arial"/>
          <w:b/>
          <w:color w:val="000000"/>
          <w:sz w:val="24"/>
          <w:szCs w:val="24"/>
          <w:lang w:val="sv-SE"/>
        </w:rPr>
        <w:tab/>
        <w:t>PEMELIHARAAN KELISTRIKAN</w:t>
      </w:r>
    </w:p>
    <w:p w:rsidR="00B34B0A" w:rsidRDefault="00B34B0A" w:rsidP="00B34B0A">
      <w:pPr>
        <w:tabs>
          <w:tab w:val="left" w:pos="3261"/>
          <w:tab w:val="left" w:pos="3544"/>
          <w:tab w:val="left" w:pos="4050"/>
        </w:tabs>
        <w:spacing w:after="0" w:line="240" w:lineRule="auto"/>
        <w:ind w:left="3828" w:hanging="3828"/>
        <w:jc w:val="left"/>
        <w:rPr>
          <w:rFonts w:ascii="Arial" w:hAnsi="Arial" w:cs="Arial"/>
          <w:b/>
          <w:color w:val="000000"/>
          <w:sz w:val="24"/>
          <w:szCs w:val="24"/>
          <w:lang w:val="sv-SE"/>
        </w:rPr>
      </w:pPr>
      <w:r>
        <w:rPr>
          <w:rFonts w:ascii="Arial" w:hAnsi="Arial" w:cs="Arial"/>
          <w:b/>
          <w:color w:val="000000"/>
          <w:sz w:val="24"/>
          <w:szCs w:val="24"/>
          <w:lang w:val="sv-SE"/>
        </w:rPr>
        <w:tab/>
      </w:r>
      <w:r>
        <w:rPr>
          <w:rFonts w:ascii="Arial" w:hAnsi="Arial" w:cs="Arial"/>
          <w:b/>
          <w:color w:val="000000"/>
          <w:sz w:val="24"/>
          <w:szCs w:val="24"/>
          <w:lang w:val="sv-SE"/>
        </w:rPr>
        <w:tab/>
      </w:r>
      <w:r>
        <w:rPr>
          <w:rFonts w:ascii="Arial" w:hAnsi="Arial" w:cs="Arial"/>
          <w:b/>
          <w:color w:val="000000"/>
          <w:sz w:val="24"/>
          <w:szCs w:val="24"/>
          <w:lang w:val="sv-SE"/>
        </w:rPr>
        <w:tab/>
      </w:r>
      <w:r>
        <w:rPr>
          <w:rFonts w:ascii="Arial" w:hAnsi="Arial" w:cs="Arial"/>
          <w:b/>
          <w:color w:val="000000"/>
          <w:sz w:val="24"/>
          <w:szCs w:val="24"/>
          <w:lang w:val="sv-SE"/>
        </w:rPr>
        <w:tab/>
      </w:r>
      <w:r w:rsidRPr="00F003B6">
        <w:rPr>
          <w:rFonts w:ascii="Arial" w:hAnsi="Arial" w:cs="Arial"/>
          <w:b/>
          <w:color w:val="000000"/>
          <w:sz w:val="24"/>
          <w:szCs w:val="24"/>
          <w:lang w:val="sv-SE"/>
        </w:rPr>
        <w:t>KENDARAAN RINGAN</w:t>
      </w:r>
    </w:p>
    <w:p w:rsidR="00B34B0A" w:rsidRPr="00F003B6" w:rsidRDefault="00B34B0A" w:rsidP="00B34B0A">
      <w:pPr>
        <w:tabs>
          <w:tab w:val="left" w:pos="3261"/>
          <w:tab w:val="left" w:pos="3544"/>
          <w:tab w:val="left" w:pos="4050"/>
        </w:tabs>
        <w:spacing w:after="0" w:line="240" w:lineRule="auto"/>
        <w:ind w:left="3828" w:hanging="3828"/>
        <w:jc w:val="left"/>
        <w:rPr>
          <w:rFonts w:ascii="Arial" w:hAnsi="Arial" w:cs="Arial"/>
          <w:b/>
          <w:color w:val="000000"/>
          <w:sz w:val="24"/>
          <w:szCs w:val="24"/>
          <w:lang w:val="sv-SE"/>
        </w:rPr>
      </w:pPr>
      <w:r>
        <w:rPr>
          <w:rFonts w:ascii="Arial" w:hAnsi="Arial" w:cs="Arial"/>
          <w:b/>
          <w:color w:val="000000"/>
          <w:sz w:val="24"/>
          <w:szCs w:val="24"/>
          <w:lang w:val="sv-SE"/>
        </w:rPr>
        <w:t>KELAS</w:t>
      </w:r>
      <w:r>
        <w:rPr>
          <w:rFonts w:ascii="Arial" w:hAnsi="Arial" w:cs="Arial"/>
          <w:b/>
          <w:color w:val="000000"/>
          <w:sz w:val="24"/>
          <w:szCs w:val="24"/>
          <w:lang w:val="sv-SE"/>
        </w:rPr>
        <w:tab/>
      </w:r>
      <w:r>
        <w:rPr>
          <w:rFonts w:ascii="Arial" w:hAnsi="Arial" w:cs="Arial"/>
          <w:b/>
          <w:color w:val="000000"/>
          <w:sz w:val="24"/>
          <w:szCs w:val="24"/>
          <w:lang w:val="sv-SE"/>
        </w:rPr>
        <w:tab/>
      </w:r>
      <w:r>
        <w:rPr>
          <w:rFonts w:ascii="Arial" w:hAnsi="Arial" w:cs="Arial"/>
          <w:b/>
          <w:color w:val="000000"/>
          <w:sz w:val="24"/>
          <w:szCs w:val="24"/>
          <w:lang w:val="sv-SE"/>
        </w:rPr>
        <w:tab/>
        <w:t>:</w:t>
      </w:r>
      <w:r>
        <w:rPr>
          <w:rFonts w:ascii="Arial" w:hAnsi="Arial" w:cs="Arial"/>
          <w:b/>
          <w:color w:val="000000"/>
          <w:sz w:val="24"/>
          <w:szCs w:val="24"/>
          <w:lang w:val="sv-SE"/>
        </w:rPr>
        <w:tab/>
        <w:t>XII</w:t>
      </w:r>
    </w:p>
    <w:p w:rsidR="00B34B0A" w:rsidRPr="00EA7D06" w:rsidRDefault="00B34B0A" w:rsidP="00B34B0A">
      <w:pPr>
        <w:spacing w:before="60" w:after="60" w:line="240" w:lineRule="auto"/>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3091"/>
        <w:gridCol w:w="5927"/>
      </w:tblGrid>
      <w:tr w:rsidR="00D35EBB" w:rsidRPr="00D348B7" w:rsidTr="00940386">
        <w:trPr>
          <w:trHeight w:val="70"/>
          <w:tblHeader/>
        </w:trPr>
        <w:tc>
          <w:tcPr>
            <w:tcW w:w="1714" w:type="pct"/>
          </w:tcPr>
          <w:p w:rsidR="00D35EBB" w:rsidRPr="00B34B0A" w:rsidRDefault="00D35EBB" w:rsidP="00967396">
            <w:pPr>
              <w:adjustRightInd w:val="0"/>
              <w:snapToGrid w:val="0"/>
              <w:spacing w:before="60" w:after="60" w:line="240" w:lineRule="auto"/>
              <w:ind w:left="144"/>
              <w:jc w:val="center"/>
              <w:rPr>
                <w:rFonts w:ascii="Arial" w:hAnsi="Arial" w:cs="Arial"/>
                <w:b/>
                <w:noProof/>
                <w:sz w:val="24"/>
                <w:szCs w:val="24"/>
              </w:rPr>
            </w:pPr>
            <w:r w:rsidRPr="00B34B0A">
              <w:rPr>
                <w:rFonts w:ascii="Arial" w:hAnsi="Arial" w:cs="Arial"/>
                <w:b/>
                <w:noProof/>
                <w:sz w:val="24"/>
                <w:szCs w:val="24"/>
              </w:rPr>
              <w:t>KOMPETENSI INTI</w:t>
            </w:r>
          </w:p>
        </w:tc>
        <w:tc>
          <w:tcPr>
            <w:tcW w:w="3286" w:type="pct"/>
          </w:tcPr>
          <w:p w:rsidR="00D35EBB" w:rsidRPr="00B34B0A" w:rsidRDefault="00D35EBB" w:rsidP="00967396">
            <w:pPr>
              <w:adjustRightInd w:val="0"/>
              <w:snapToGrid w:val="0"/>
              <w:spacing w:before="60" w:after="60" w:line="240" w:lineRule="auto"/>
              <w:ind w:left="144"/>
              <w:jc w:val="center"/>
              <w:rPr>
                <w:rFonts w:ascii="Arial" w:hAnsi="Arial" w:cs="Arial"/>
                <w:b/>
                <w:noProof/>
                <w:sz w:val="24"/>
                <w:szCs w:val="24"/>
              </w:rPr>
            </w:pPr>
            <w:r w:rsidRPr="00B34B0A">
              <w:rPr>
                <w:rFonts w:ascii="Arial" w:hAnsi="Arial" w:cs="Arial"/>
                <w:b/>
                <w:noProof/>
                <w:sz w:val="24"/>
                <w:szCs w:val="24"/>
              </w:rPr>
              <w:t>KOMPETENSI DASAR</w:t>
            </w:r>
          </w:p>
        </w:tc>
      </w:tr>
      <w:tr w:rsidR="00D35EBB" w:rsidRPr="00D348B7" w:rsidTr="0094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714" w:type="pct"/>
          </w:tcPr>
          <w:p w:rsidR="00D35EBB" w:rsidRPr="00D348B7" w:rsidRDefault="00D35EBB" w:rsidP="00D35EBB">
            <w:pPr>
              <w:pStyle w:val="ListParagraph"/>
              <w:widowControl w:val="0"/>
              <w:numPr>
                <w:ilvl w:val="0"/>
                <w:numId w:val="6"/>
              </w:numPr>
              <w:autoSpaceDE w:val="0"/>
              <w:autoSpaceDN w:val="0"/>
              <w:adjustRightInd w:val="0"/>
              <w:spacing w:before="60" w:after="60" w:line="240" w:lineRule="auto"/>
              <w:ind w:left="426" w:right="127"/>
              <w:contextualSpacing w:val="0"/>
              <w:jc w:val="left"/>
              <w:rPr>
                <w:rFonts w:ascii="Arial" w:hAnsi="Arial" w:cs="Arial"/>
                <w:szCs w:val="24"/>
              </w:rPr>
            </w:pPr>
            <w:proofErr w:type="spellStart"/>
            <w:r w:rsidRPr="00D348B7">
              <w:rPr>
                <w:rFonts w:ascii="Arial" w:hAnsi="Arial" w:cs="Arial"/>
                <w:szCs w:val="24"/>
              </w:rPr>
              <w:t>Menghayatidanmengamalkanajaran</w:t>
            </w:r>
            <w:proofErr w:type="spellEnd"/>
            <w:r w:rsidRPr="00D348B7">
              <w:rPr>
                <w:rFonts w:ascii="Arial" w:hAnsi="Arial" w:cs="Arial"/>
                <w:szCs w:val="24"/>
              </w:rPr>
              <w:t xml:space="preserve"> agama yang </w:t>
            </w:r>
            <w:proofErr w:type="spellStart"/>
            <w:r w:rsidRPr="00D348B7">
              <w:rPr>
                <w:rFonts w:ascii="Arial" w:hAnsi="Arial" w:cs="Arial"/>
                <w:szCs w:val="24"/>
              </w:rPr>
              <w:t>dianutnya</w:t>
            </w:r>
            <w:proofErr w:type="spellEnd"/>
            <w:r w:rsidRPr="00D348B7">
              <w:rPr>
                <w:rFonts w:ascii="Arial" w:hAnsi="Arial" w:cs="Arial"/>
                <w:szCs w:val="24"/>
              </w:rPr>
              <w:t>.</w:t>
            </w:r>
          </w:p>
        </w:tc>
        <w:tc>
          <w:tcPr>
            <w:tcW w:w="3286" w:type="pct"/>
          </w:tcPr>
          <w:p w:rsidR="00D35EBB" w:rsidRPr="007D18BC" w:rsidRDefault="00D35EBB" w:rsidP="00D35EBB">
            <w:pPr>
              <w:pStyle w:val="ListParagraph"/>
              <w:numPr>
                <w:ilvl w:val="1"/>
                <w:numId w:val="11"/>
              </w:numPr>
              <w:spacing w:before="60" w:after="60" w:line="240" w:lineRule="auto"/>
              <w:ind w:left="601" w:hanging="601"/>
              <w:jc w:val="left"/>
              <w:rPr>
                <w:rFonts w:ascii="Arial" w:hAnsi="Arial" w:cs="Arial"/>
                <w:szCs w:val="24"/>
                <w:lang w:val="id-ID"/>
              </w:rPr>
            </w:pPr>
            <w:r w:rsidRPr="007D18BC">
              <w:rPr>
                <w:rFonts w:ascii="Arial" w:hAnsi="Arial" w:cs="Arial"/>
                <w:color w:val="000000"/>
                <w:szCs w:val="24"/>
                <w:lang w:val="id-ID"/>
              </w:rPr>
              <w:t>Lingkungan hidup dan sumber daya alam sebagai anugrah Tuhan yang maha Esa harus dijaga keletarian dan kelangsungan hidupnya</w:t>
            </w:r>
          </w:p>
          <w:p w:rsidR="00D35EBB" w:rsidRPr="007D18BC" w:rsidRDefault="00D35EBB" w:rsidP="00D35EBB">
            <w:pPr>
              <w:pStyle w:val="ListParagraph"/>
              <w:numPr>
                <w:ilvl w:val="1"/>
                <w:numId w:val="11"/>
              </w:numPr>
              <w:spacing w:before="60" w:after="60" w:line="240" w:lineRule="auto"/>
              <w:ind w:left="601" w:hanging="601"/>
              <w:jc w:val="left"/>
              <w:rPr>
                <w:rFonts w:ascii="Arial" w:hAnsi="Arial" w:cs="Arial"/>
                <w:szCs w:val="24"/>
                <w:lang w:val="id-ID"/>
              </w:rPr>
            </w:pPr>
            <w:r w:rsidRPr="007D18BC">
              <w:rPr>
                <w:rFonts w:ascii="Arial" w:hAnsi="Arial" w:cs="Arial"/>
                <w:color w:val="000000"/>
                <w:szCs w:val="24"/>
                <w:lang w:val="id-ID"/>
              </w:rPr>
              <w:t>Pengembangan dan penggunaan teknologi dalam kegiatan belajar harus selaras dan tidak merusak dan mencemari lingkungan, alam dan manusia</w:t>
            </w:r>
            <w:r w:rsidR="003B2A32">
              <w:rPr>
                <w:rFonts w:ascii="Arial" w:hAnsi="Arial" w:cs="Arial"/>
                <w:color w:val="000000"/>
                <w:szCs w:val="24"/>
                <w:lang w:val="id-ID"/>
              </w:rPr>
              <w:t>.</w:t>
            </w:r>
          </w:p>
        </w:tc>
      </w:tr>
      <w:tr w:rsidR="00D35EBB" w:rsidRPr="00D348B7" w:rsidTr="0094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4" w:type="pct"/>
          </w:tcPr>
          <w:p w:rsidR="00D35EBB" w:rsidRPr="00D348B7" w:rsidRDefault="00D35EBB" w:rsidP="00D35EBB">
            <w:pPr>
              <w:pStyle w:val="ListParagraph"/>
              <w:widowControl w:val="0"/>
              <w:numPr>
                <w:ilvl w:val="0"/>
                <w:numId w:val="6"/>
              </w:numPr>
              <w:autoSpaceDE w:val="0"/>
              <w:autoSpaceDN w:val="0"/>
              <w:adjustRightInd w:val="0"/>
              <w:spacing w:before="60" w:after="60" w:line="240" w:lineRule="auto"/>
              <w:ind w:left="426" w:right="127"/>
              <w:contextualSpacing w:val="0"/>
              <w:jc w:val="left"/>
              <w:rPr>
                <w:rFonts w:ascii="Arial" w:hAnsi="Arial" w:cs="Arial"/>
                <w:szCs w:val="24"/>
              </w:rPr>
            </w:pPr>
            <w:proofErr w:type="spellStart"/>
            <w:r w:rsidRPr="00D348B7">
              <w:rPr>
                <w:rFonts w:ascii="Arial" w:hAnsi="Arial" w:cs="Arial"/>
                <w:szCs w:val="24"/>
              </w:rPr>
              <w:t>Menghayatidanmengamalkanperilakujujur</w:t>
            </w:r>
            <w:proofErr w:type="spellEnd"/>
            <w:r w:rsidRPr="00D348B7">
              <w:rPr>
                <w:rFonts w:ascii="Arial" w:hAnsi="Arial" w:cs="Arial"/>
                <w:szCs w:val="24"/>
              </w:rPr>
              <w:t xml:space="preserve">, </w:t>
            </w:r>
            <w:proofErr w:type="spellStart"/>
            <w:r w:rsidRPr="00D348B7">
              <w:rPr>
                <w:rFonts w:ascii="Arial" w:hAnsi="Arial" w:cs="Arial"/>
                <w:szCs w:val="24"/>
              </w:rPr>
              <w:t>disiplin</w:t>
            </w:r>
            <w:proofErr w:type="spellEnd"/>
            <w:r w:rsidRPr="00D348B7">
              <w:rPr>
                <w:rFonts w:ascii="Arial" w:hAnsi="Arial" w:cs="Arial"/>
                <w:szCs w:val="24"/>
              </w:rPr>
              <w:t xml:space="preserve">, </w:t>
            </w:r>
            <w:proofErr w:type="spellStart"/>
            <w:r w:rsidRPr="00D348B7">
              <w:rPr>
                <w:rFonts w:ascii="Arial" w:hAnsi="Arial" w:cs="Arial"/>
                <w:szCs w:val="24"/>
              </w:rPr>
              <w:t>tanggung</w:t>
            </w:r>
            <w:proofErr w:type="spellEnd"/>
            <w:r w:rsidRPr="00D348B7">
              <w:rPr>
                <w:rFonts w:ascii="Arial" w:hAnsi="Arial" w:cs="Arial"/>
                <w:szCs w:val="24"/>
              </w:rPr>
              <w:t xml:space="preserve">- </w:t>
            </w:r>
            <w:proofErr w:type="spellStart"/>
            <w:r w:rsidRPr="00D348B7">
              <w:rPr>
                <w:rFonts w:ascii="Arial" w:hAnsi="Arial" w:cs="Arial"/>
                <w:szCs w:val="24"/>
              </w:rPr>
              <w:t>jawab</w:t>
            </w:r>
            <w:proofErr w:type="spellEnd"/>
            <w:r w:rsidRPr="00D348B7">
              <w:rPr>
                <w:rFonts w:ascii="Arial" w:hAnsi="Arial" w:cs="Arial"/>
                <w:szCs w:val="24"/>
              </w:rPr>
              <w:t xml:space="preserve">, </w:t>
            </w:r>
            <w:proofErr w:type="spellStart"/>
            <w:r w:rsidRPr="00D348B7">
              <w:rPr>
                <w:rFonts w:ascii="Arial" w:hAnsi="Arial" w:cs="Arial"/>
                <w:szCs w:val="24"/>
              </w:rPr>
              <w:t>peduli</w:t>
            </w:r>
            <w:proofErr w:type="spellEnd"/>
            <w:r w:rsidRPr="00D348B7">
              <w:rPr>
                <w:rFonts w:ascii="Arial" w:hAnsi="Arial" w:cs="Arial"/>
                <w:szCs w:val="24"/>
              </w:rPr>
              <w:t xml:space="preserve"> (</w:t>
            </w:r>
            <w:proofErr w:type="spellStart"/>
            <w:r w:rsidRPr="00D348B7">
              <w:rPr>
                <w:rFonts w:ascii="Arial" w:hAnsi="Arial" w:cs="Arial"/>
                <w:szCs w:val="24"/>
              </w:rPr>
              <w:t>goto</w:t>
            </w:r>
            <w:r w:rsidRPr="00D348B7">
              <w:rPr>
                <w:rFonts w:ascii="Arial" w:hAnsi="Arial" w:cs="Arial"/>
                <w:spacing w:val="1"/>
                <w:szCs w:val="24"/>
              </w:rPr>
              <w:t>n</w:t>
            </w:r>
            <w:r w:rsidRPr="00D348B7">
              <w:rPr>
                <w:rFonts w:ascii="Arial" w:hAnsi="Arial" w:cs="Arial"/>
                <w:szCs w:val="24"/>
              </w:rPr>
              <w:t>groyong</w:t>
            </w:r>
            <w:proofErr w:type="spellEnd"/>
            <w:r w:rsidRPr="00D348B7">
              <w:rPr>
                <w:rFonts w:ascii="Arial" w:hAnsi="Arial" w:cs="Arial"/>
                <w:szCs w:val="24"/>
              </w:rPr>
              <w:t xml:space="preserve">, </w:t>
            </w:r>
            <w:proofErr w:type="spellStart"/>
            <w:r w:rsidRPr="00D348B7">
              <w:rPr>
                <w:rFonts w:ascii="Arial" w:hAnsi="Arial" w:cs="Arial"/>
                <w:szCs w:val="24"/>
              </w:rPr>
              <w:t>kerjasama</w:t>
            </w:r>
            <w:proofErr w:type="spellEnd"/>
            <w:r w:rsidRPr="00D348B7">
              <w:rPr>
                <w:rFonts w:ascii="Arial" w:hAnsi="Arial" w:cs="Arial"/>
                <w:szCs w:val="24"/>
              </w:rPr>
              <w:t xml:space="preserve">, </w:t>
            </w:r>
            <w:proofErr w:type="spellStart"/>
            <w:r w:rsidRPr="00D348B7">
              <w:rPr>
                <w:rFonts w:ascii="Arial" w:hAnsi="Arial" w:cs="Arial"/>
                <w:szCs w:val="24"/>
              </w:rPr>
              <w:t>toleran</w:t>
            </w:r>
            <w:proofErr w:type="spellEnd"/>
            <w:r w:rsidRPr="00D348B7">
              <w:rPr>
                <w:rFonts w:ascii="Arial" w:hAnsi="Arial" w:cs="Arial"/>
                <w:szCs w:val="24"/>
              </w:rPr>
              <w:t xml:space="preserve">, </w:t>
            </w:r>
            <w:proofErr w:type="spellStart"/>
            <w:r w:rsidRPr="00D348B7">
              <w:rPr>
                <w:rFonts w:ascii="Arial" w:hAnsi="Arial" w:cs="Arial"/>
                <w:szCs w:val="24"/>
              </w:rPr>
              <w:t>damai</w:t>
            </w:r>
            <w:proofErr w:type="spellEnd"/>
            <w:r w:rsidRPr="00D348B7">
              <w:rPr>
                <w:rFonts w:ascii="Arial" w:hAnsi="Arial" w:cs="Arial"/>
                <w:szCs w:val="24"/>
              </w:rPr>
              <w:t xml:space="preserve">), </w:t>
            </w:r>
            <w:proofErr w:type="spellStart"/>
            <w:r w:rsidRPr="00D348B7">
              <w:rPr>
                <w:rFonts w:ascii="Arial" w:hAnsi="Arial" w:cs="Arial"/>
                <w:szCs w:val="24"/>
              </w:rPr>
              <w:t>santun</w:t>
            </w:r>
            <w:proofErr w:type="spellEnd"/>
            <w:r w:rsidRPr="00D348B7">
              <w:rPr>
                <w:rFonts w:ascii="Arial" w:hAnsi="Arial" w:cs="Arial"/>
                <w:szCs w:val="24"/>
              </w:rPr>
              <w:t xml:space="preserve">, </w:t>
            </w:r>
            <w:proofErr w:type="spellStart"/>
            <w:r w:rsidRPr="00D348B7">
              <w:rPr>
                <w:rFonts w:ascii="Arial" w:hAnsi="Arial" w:cs="Arial"/>
                <w:szCs w:val="24"/>
              </w:rPr>
              <w:t>responsifdan</w:t>
            </w:r>
            <w:proofErr w:type="spellEnd"/>
            <w:r w:rsidRPr="00D348B7">
              <w:rPr>
                <w:rFonts w:ascii="Arial" w:hAnsi="Arial" w:cs="Arial"/>
                <w:szCs w:val="24"/>
              </w:rPr>
              <w:t xml:space="preserve"> pro</w:t>
            </w:r>
            <w:r w:rsidRPr="00D348B7">
              <w:rPr>
                <w:rFonts w:ascii="Arial" w:hAnsi="Arial" w:cs="Arial"/>
                <w:spacing w:val="1"/>
                <w:szCs w:val="24"/>
              </w:rPr>
              <w:t>-</w:t>
            </w:r>
            <w:r w:rsidRPr="00D348B7">
              <w:rPr>
                <w:rFonts w:ascii="Arial" w:hAnsi="Arial" w:cs="Arial"/>
                <w:szCs w:val="24"/>
              </w:rPr>
              <w:t>aktifdanmenunjukansikapsebagaibagiandarisolusiatasberbagaipermasalahandalamberinteraksisecaraefektifdenganlingkungansosialdanalamsertadalammenempatkandirisebagaicermi</w:t>
            </w:r>
            <w:r w:rsidRPr="00D348B7">
              <w:rPr>
                <w:rFonts w:ascii="Arial" w:hAnsi="Arial" w:cs="Arial"/>
                <w:spacing w:val="1"/>
                <w:szCs w:val="24"/>
              </w:rPr>
              <w:t>n</w:t>
            </w:r>
            <w:r w:rsidRPr="00D348B7">
              <w:rPr>
                <w:rFonts w:ascii="Arial" w:hAnsi="Arial" w:cs="Arial"/>
                <w:szCs w:val="24"/>
              </w:rPr>
              <w:t>anbangsadalampergaulandunia.</w:t>
            </w:r>
          </w:p>
        </w:tc>
        <w:tc>
          <w:tcPr>
            <w:tcW w:w="3286" w:type="pct"/>
          </w:tcPr>
          <w:p w:rsidR="00D35EBB" w:rsidRPr="007D18BC" w:rsidRDefault="00D35EBB" w:rsidP="00D35EBB">
            <w:pPr>
              <w:pStyle w:val="ListParagraph"/>
              <w:numPr>
                <w:ilvl w:val="1"/>
                <w:numId w:val="13"/>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Menunjukkan sikap cermat dan teliti dalam menginterpretasikan dan mengidentifikasi sistem AC, sistem pengapian elektronik. sistem injeksi bahan bakar besin, sistem engine manajemen sistem, sistem gasoline direck injection, sistem audio, sistem sentral lock, alarm dan power window</w:t>
            </w:r>
          </w:p>
          <w:p w:rsidR="00D35EBB" w:rsidRPr="007D18BC" w:rsidRDefault="00D35EBB" w:rsidP="00D35EBB">
            <w:pPr>
              <w:pStyle w:val="ListParagraph"/>
              <w:numPr>
                <w:ilvl w:val="1"/>
                <w:numId w:val="13"/>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 xml:space="preserve">Menunjukkan sikap cermat dan teliti dalam memahami sistem </w:t>
            </w:r>
            <w:r w:rsidRPr="007D18BC">
              <w:rPr>
                <w:rFonts w:ascii="Arial" w:hAnsi="Arial" w:cs="Arial"/>
                <w:i/>
                <w:szCs w:val="24"/>
                <w:lang w:val="id-ID"/>
              </w:rPr>
              <w:t>Air Conditioning</w:t>
            </w:r>
            <w:r w:rsidRPr="007D18BC">
              <w:rPr>
                <w:rFonts w:ascii="Arial" w:hAnsi="Arial" w:cs="Arial"/>
                <w:szCs w:val="24"/>
                <w:lang w:val="id-ID"/>
              </w:rPr>
              <w:t xml:space="preserve"> (AC), sistem pengapian elektronik, sistem injeksi bahan bakar bensin, sistem </w:t>
            </w:r>
            <w:r w:rsidRPr="007D18BC">
              <w:rPr>
                <w:rFonts w:ascii="Arial" w:hAnsi="Arial" w:cs="Arial"/>
                <w:i/>
                <w:szCs w:val="24"/>
                <w:lang w:val="id-ID"/>
              </w:rPr>
              <w:t>engine manajemen</w:t>
            </w:r>
            <w:r w:rsidRPr="007D18BC">
              <w:rPr>
                <w:rFonts w:ascii="Arial" w:hAnsi="Arial" w:cs="Arial"/>
                <w:szCs w:val="24"/>
                <w:lang w:val="id-ID"/>
              </w:rPr>
              <w:t xml:space="preserve">, sistem gasoline direck injection, sistem audio, sistem sentral </w:t>
            </w:r>
            <w:r w:rsidRPr="007D18BC">
              <w:rPr>
                <w:rFonts w:ascii="Arial" w:hAnsi="Arial" w:cs="Arial"/>
                <w:i/>
                <w:szCs w:val="24"/>
                <w:lang w:val="id-ID"/>
              </w:rPr>
              <w:t xml:space="preserve">lock, alarm </w:t>
            </w:r>
            <w:r w:rsidRPr="007D18BC">
              <w:rPr>
                <w:rFonts w:ascii="Arial" w:hAnsi="Arial" w:cs="Arial"/>
                <w:szCs w:val="24"/>
                <w:lang w:val="id-ID"/>
              </w:rPr>
              <w:t>dan</w:t>
            </w:r>
            <w:r w:rsidRPr="007D18BC">
              <w:rPr>
                <w:rFonts w:ascii="Arial" w:hAnsi="Arial" w:cs="Arial"/>
                <w:i/>
                <w:szCs w:val="24"/>
                <w:lang w:val="id-ID"/>
              </w:rPr>
              <w:t xml:space="preserve"> power window</w:t>
            </w:r>
          </w:p>
          <w:p w:rsidR="00D35EBB" w:rsidRPr="007D18BC" w:rsidRDefault="00D35EBB" w:rsidP="00D35EBB">
            <w:pPr>
              <w:pStyle w:val="ListParagraph"/>
              <w:numPr>
                <w:ilvl w:val="1"/>
                <w:numId w:val="13"/>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Menunujukkan sikap disiplin dan tanggung jawab dalam mengikuti langkah-langkah kerja sesuai dengan SOP</w:t>
            </w:r>
          </w:p>
          <w:p w:rsidR="00D35EBB" w:rsidRPr="007D18BC" w:rsidRDefault="00D35EBB" w:rsidP="00D35EBB">
            <w:pPr>
              <w:pStyle w:val="ListParagraph"/>
              <w:numPr>
                <w:ilvl w:val="1"/>
                <w:numId w:val="13"/>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 xml:space="preserve">Menunjukkan sikap peduli terhadap lingkungan melalui kegiatan yang berhubungan dengan pemeriksaan, perawatan dan perbaikan sistem </w:t>
            </w:r>
            <w:r w:rsidRPr="007D18BC">
              <w:rPr>
                <w:rFonts w:ascii="Arial" w:hAnsi="Arial" w:cs="Arial"/>
                <w:i/>
                <w:szCs w:val="24"/>
                <w:lang w:val="id-ID"/>
              </w:rPr>
              <w:t>Air Conditioning</w:t>
            </w:r>
            <w:r w:rsidRPr="007D18BC">
              <w:rPr>
                <w:rFonts w:ascii="Arial" w:hAnsi="Arial" w:cs="Arial"/>
                <w:szCs w:val="24"/>
                <w:lang w:val="id-ID"/>
              </w:rPr>
              <w:t xml:space="preserve"> (AC), sistem pengapian elektronik, sistem injeksi bahan bakar bensin, sistem engine manajemen, sistem gasoline direck injection, sistem audio, sistem sentral </w:t>
            </w:r>
            <w:r w:rsidRPr="007D18BC">
              <w:rPr>
                <w:rFonts w:ascii="Arial" w:hAnsi="Arial" w:cs="Arial"/>
                <w:i/>
                <w:szCs w:val="24"/>
                <w:lang w:val="id-ID"/>
              </w:rPr>
              <w:t xml:space="preserve">lock, alarm </w:t>
            </w:r>
            <w:r w:rsidRPr="007D18BC">
              <w:rPr>
                <w:rFonts w:ascii="Arial" w:hAnsi="Arial" w:cs="Arial"/>
                <w:szCs w:val="24"/>
                <w:lang w:val="id-ID"/>
              </w:rPr>
              <w:t>dan</w:t>
            </w:r>
            <w:r w:rsidRPr="007D18BC">
              <w:rPr>
                <w:rFonts w:ascii="Arial" w:hAnsi="Arial" w:cs="Arial"/>
                <w:i/>
                <w:szCs w:val="24"/>
                <w:lang w:val="id-ID"/>
              </w:rPr>
              <w:t xml:space="preserve"> power</w:t>
            </w:r>
            <w:r w:rsidRPr="007D18BC">
              <w:rPr>
                <w:rFonts w:ascii="Arial" w:hAnsi="Arial" w:cs="Arial"/>
                <w:szCs w:val="24"/>
                <w:lang w:val="id-ID"/>
              </w:rPr>
              <w:t xml:space="preserve"> window</w:t>
            </w:r>
            <w:r w:rsidR="003B2A32">
              <w:rPr>
                <w:rFonts w:ascii="Arial" w:hAnsi="Arial" w:cs="Arial"/>
                <w:szCs w:val="24"/>
                <w:lang w:val="id-ID"/>
              </w:rPr>
              <w:t>.</w:t>
            </w:r>
          </w:p>
        </w:tc>
      </w:tr>
      <w:tr w:rsidR="00D35EBB" w:rsidRPr="00D348B7" w:rsidTr="0094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4" w:type="pct"/>
          </w:tcPr>
          <w:p w:rsidR="00D35EBB" w:rsidRPr="00D348B7" w:rsidRDefault="00D35EBB" w:rsidP="00D35EBB">
            <w:pPr>
              <w:pStyle w:val="ListParagraph"/>
              <w:widowControl w:val="0"/>
              <w:numPr>
                <w:ilvl w:val="0"/>
                <w:numId w:val="6"/>
              </w:numPr>
              <w:autoSpaceDE w:val="0"/>
              <w:autoSpaceDN w:val="0"/>
              <w:adjustRightInd w:val="0"/>
              <w:spacing w:before="60" w:after="60" w:line="240" w:lineRule="auto"/>
              <w:ind w:left="426" w:right="127"/>
              <w:contextualSpacing w:val="0"/>
              <w:jc w:val="left"/>
              <w:rPr>
                <w:rFonts w:ascii="Arial" w:hAnsi="Arial" w:cs="Arial"/>
                <w:szCs w:val="24"/>
              </w:rPr>
            </w:pPr>
            <w:proofErr w:type="spellStart"/>
            <w:r w:rsidRPr="00D348B7">
              <w:rPr>
                <w:rFonts w:ascii="Arial" w:hAnsi="Arial" w:cs="Arial"/>
                <w:szCs w:val="24"/>
              </w:rPr>
              <w:t>Memahami</w:t>
            </w:r>
            <w:proofErr w:type="spellEnd"/>
            <w:r w:rsidRPr="00D348B7">
              <w:rPr>
                <w:rFonts w:ascii="Arial" w:hAnsi="Arial" w:cs="Arial"/>
                <w:szCs w:val="24"/>
              </w:rPr>
              <w:t xml:space="preserve">, </w:t>
            </w:r>
            <w:proofErr w:type="spellStart"/>
            <w:r w:rsidRPr="00D348B7">
              <w:rPr>
                <w:rFonts w:ascii="Arial" w:hAnsi="Arial" w:cs="Arial"/>
                <w:szCs w:val="24"/>
              </w:rPr>
              <w:t>menerapkan</w:t>
            </w:r>
            <w:proofErr w:type="spellEnd"/>
            <w:r w:rsidRPr="00D348B7">
              <w:rPr>
                <w:rFonts w:ascii="Arial" w:hAnsi="Arial" w:cs="Arial"/>
                <w:szCs w:val="24"/>
              </w:rPr>
              <w:t xml:space="preserve">, </w:t>
            </w:r>
            <w:proofErr w:type="spellStart"/>
            <w:r w:rsidRPr="00D348B7">
              <w:rPr>
                <w:rFonts w:ascii="Arial" w:hAnsi="Arial" w:cs="Arial"/>
                <w:szCs w:val="24"/>
              </w:rPr>
              <w:t>menganalisis</w:t>
            </w:r>
            <w:proofErr w:type="spellEnd"/>
            <w:r w:rsidRPr="00D348B7">
              <w:rPr>
                <w:rFonts w:ascii="Arial" w:hAnsi="Arial" w:cs="Arial"/>
                <w:szCs w:val="24"/>
              </w:rPr>
              <w:t xml:space="preserve">, </w:t>
            </w:r>
            <w:proofErr w:type="spellStart"/>
            <w:r w:rsidRPr="00D348B7">
              <w:rPr>
                <w:rFonts w:ascii="Arial" w:hAnsi="Arial" w:cs="Arial"/>
                <w:szCs w:val="24"/>
              </w:rPr>
              <w:t>danmengevaluasipengetahuanfaktual</w:t>
            </w:r>
            <w:proofErr w:type="spellEnd"/>
            <w:r w:rsidRPr="00D348B7">
              <w:rPr>
                <w:rFonts w:ascii="Arial" w:hAnsi="Arial" w:cs="Arial"/>
                <w:szCs w:val="24"/>
              </w:rPr>
              <w:t xml:space="preserve">, </w:t>
            </w:r>
            <w:proofErr w:type="spellStart"/>
            <w:r w:rsidRPr="00D348B7">
              <w:rPr>
                <w:rFonts w:ascii="Arial" w:hAnsi="Arial" w:cs="Arial"/>
                <w:szCs w:val="24"/>
              </w:rPr>
              <w:t>konseptual</w:t>
            </w:r>
            <w:proofErr w:type="spellEnd"/>
            <w:r w:rsidRPr="00D348B7">
              <w:rPr>
                <w:rFonts w:ascii="Arial" w:hAnsi="Arial" w:cs="Arial"/>
                <w:szCs w:val="24"/>
              </w:rPr>
              <w:t xml:space="preserve">, </w:t>
            </w:r>
            <w:proofErr w:type="spellStart"/>
            <w:r w:rsidRPr="00D348B7">
              <w:rPr>
                <w:rFonts w:ascii="Arial" w:hAnsi="Arial" w:cs="Arial"/>
                <w:szCs w:val="24"/>
              </w:rPr>
              <w:t>prosedural</w:t>
            </w:r>
            <w:proofErr w:type="spellEnd"/>
            <w:r w:rsidRPr="00D348B7">
              <w:rPr>
                <w:rFonts w:ascii="Arial" w:hAnsi="Arial" w:cs="Arial"/>
                <w:szCs w:val="24"/>
              </w:rPr>
              <w:t xml:space="preserve">, </w:t>
            </w:r>
            <w:proofErr w:type="spellStart"/>
            <w:r w:rsidRPr="00D348B7">
              <w:rPr>
                <w:rFonts w:ascii="Arial" w:hAnsi="Arial" w:cs="Arial"/>
                <w:szCs w:val="24"/>
              </w:rPr>
              <w:t>danmetakognitifdala</w:t>
            </w:r>
            <w:r w:rsidRPr="00D348B7">
              <w:rPr>
                <w:rFonts w:ascii="Arial" w:hAnsi="Arial" w:cs="Arial"/>
                <w:szCs w:val="24"/>
              </w:rPr>
              <w:lastRenderedPageBreak/>
              <w:t>milmupengetahuan</w:t>
            </w:r>
            <w:proofErr w:type="spellEnd"/>
            <w:r w:rsidRPr="00D348B7">
              <w:rPr>
                <w:rFonts w:ascii="Arial" w:hAnsi="Arial" w:cs="Arial"/>
                <w:szCs w:val="24"/>
              </w:rPr>
              <w:t xml:space="preserve">, </w:t>
            </w:r>
            <w:proofErr w:type="spellStart"/>
            <w:r w:rsidRPr="00D348B7">
              <w:rPr>
                <w:rFonts w:ascii="Arial" w:hAnsi="Arial" w:cs="Arial"/>
                <w:szCs w:val="24"/>
              </w:rPr>
              <w:t>teknologi</w:t>
            </w:r>
            <w:proofErr w:type="spellEnd"/>
            <w:r w:rsidRPr="00D348B7">
              <w:rPr>
                <w:rFonts w:ascii="Arial" w:hAnsi="Arial" w:cs="Arial"/>
                <w:szCs w:val="24"/>
              </w:rPr>
              <w:t xml:space="preserve">, </w:t>
            </w:r>
            <w:proofErr w:type="spellStart"/>
            <w:r w:rsidRPr="00D348B7">
              <w:rPr>
                <w:rFonts w:ascii="Arial" w:hAnsi="Arial" w:cs="Arial"/>
                <w:szCs w:val="24"/>
              </w:rPr>
              <w:t>seni</w:t>
            </w:r>
            <w:proofErr w:type="spellEnd"/>
            <w:r w:rsidRPr="00D348B7">
              <w:rPr>
                <w:rFonts w:ascii="Arial" w:hAnsi="Arial" w:cs="Arial"/>
                <w:szCs w:val="24"/>
              </w:rPr>
              <w:t xml:space="preserve">, </w:t>
            </w:r>
            <w:proofErr w:type="spellStart"/>
            <w:r w:rsidRPr="00D348B7">
              <w:rPr>
                <w:rFonts w:ascii="Arial" w:hAnsi="Arial" w:cs="Arial"/>
                <w:szCs w:val="24"/>
              </w:rPr>
              <w:t>budaya</w:t>
            </w:r>
            <w:proofErr w:type="spellEnd"/>
            <w:r w:rsidRPr="00D348B7">
              <w:rPr>
                <w:rFonts w:ascii="Arial" w:hAnsi="Arial" w:cs="Arial"/>
                <w:szCs w:val="24"/>
              </w:rPr>
              <w:t xml:space="preserve">, </w:t>
            </w:r>
            <w:proofErr w:type="spellStart"/>
            <w:r w:rsidRPr="00D348B7">
              <w:rPr>
                <w:rFonts w:ascii="Arial" w:hAnsi="Arial" w:cs="Arial"/>
                <w:szCs w:val="24"/>
              </w:rPr>
              <w:t>danhumanioradenganwawasankemanusiaan</w:t>
            </w:r>
            <w:proofErr w:type="spellEnd"/>
            <w:r w:rsidRPr="00D348B7">
              <w:rPr>
                <w:rFonts w:ascii="Arial" w:hAnsi="Arial" w:cs="Arial"/>
                <w:szCs w:val="24"/>
              </w:rPr>
              <w:t xml:space="preserve">, </w:t>
            </w:r>
            <w:proofErr w:type="spellStart"/>
            <w:r w:rsidRPr="00D348B7">
              <w:rPr>
                <w:rFonts w:ascii="Arial" w:hAnsi="Arial" w:cs="Arial"/>
                <w:szCs w:val="24"/>
              </w:rPr>
              <w:t>kebangsaan</w:t>
            </w:r>
            <w:proofErr w:type="spellEnd"/>
            <w:r w:rsidRPr="00D348B7">
              <w:rPr>
                <w:rFonts w:ascii="Arial" w:hAnsi="Arial" w:cs="Arial"/>
                <w:szCs w:val="24"/>
              </w:rPr>
              <w:t xml:space="preserve">, </w:t>
            </w:r>
            <w:proofErr w:type="spellStart"/>
            <w:r w:rsidRPr="00D348B7">
              <w:rPr>
                <w:rFonts w:ascii="Arial" w:hAnsi="Arial" w:cs="Arial"/>
                <w:szCs w:val="24"/>
              </w:rPr>
              <w:t>kenegaraan</w:t>
            </w:r>
            <w:proofErr w:type="spellEnd"/>
            <w:r w:rsidRPr="00D348B7">
              <w:rPr>
                <w:rFonts w:ascii="Arial" w:hAnsi="Arial" w:cs="Arial"/>
                <w:szCs w:val="24"/>
              </w:rPr>
              <w:t xml:space="preserve">, </w:t>
            </w:r>
            <w:proofErr w:type="spellStart"/>
            <w:r w:rsidRPr="00D348B7">
              <w:rPr>
                <w:rFonts w:ascii="Arial" w:hAnsi="Arial" w:cs="Arial"/>
                <w:szCs w:val="24"/>
              </w:rPr>
              <w:t>danperadabanterkaitpenyebabfenomenadank</w:t>
            </w:r>
            <w:r w:rsidRPr="00D348B7">
              <w:rPr>
                <w:rFonts w:ascii="Arial" w:hAnsi="Arial" w:cs="Arial"/>
                <w:spacing w:val="1"/>
                <w:szCs w:val="24"/>
              </w:rPr>
              <w:t>e</w:t>
            </w:r>
            <w:r w:rsidRPr="00D348B7">
              <w:rPr>
                <w:rFonts w:ascii="Arial" w:hAnsi="Arial" w:cs="Arial"/>
                <w:szCs w:val="24"/>
              </w:rPr>
              <w:t>jadiandalambidangkerja</w:t>
            </w:r>
            <w:proofErr w:type="spellEnd"/>
            <w:r w:rsidRPr="00D348B7">
              <w:rPr>
                <w:rFonts w:ascii="Arial" w:hAnsi="Arial" w:cs="Arial"/>
                <w:szCs w:val="24"/>
              </w:rPr>
              <w:t xml:space="preserve"> yang </w:t>
            </w:r>
            <w:proofErr w:type="spellStart"/>
            <w:r w:rsidRPr="00D348B7">
              <w:rPr>
                <w:rFonts w:ascii="Arial" w:hAnsi="Arial" w:cs="Arial"/>
                <w:szCs w:val="24"/>
              </w:rPr>
              <w:t>spesifikuntukmemecahkanmasalah</w:t>
            </w:r>
            <w:proofErr w:type="spellEnd"/>
            <w:r w:rsidRPr="00D348B7">
              <w:rPr>
                <w:rFonts w:ascii="Arial" w:hAnsi="Arial" w:cs="Arial"/>
                <w:szCs w:val="24"/>
              </w:rPr>
              <w:t>.</w:t>
            </w:r>
          </w:p>
        </w:tc>
        <w:tc>
          <w:tcPr>
            <w:tcW w:w="3286" w:type="pct"/>
          </w:tcPr>
          <w:p w:rsidR="00D35EBB" w:rsidRPr="007D18BC" w:rsidRDefault="00D35EBB" w:rsidP="00D35EBB">
            <w:pPr>
              <w:pStyle w:val="ListParagraph"/>
              <w:numPr>
                <w:ilvl w:val="0"/>
                <w:numId w:val="14"/>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lastRenderedPageBreak/>
              <w:t xml:space="preserve">Memahami system </w:t>
            </w:r>
            <w:r w:rsidRPr="007D18BC">
              <w:rPr>
                <w:rFonts w:ascii="Arial" w:hAnsi="Arial" w:cs="Arial"/>
                <w:i/>
                <w:szCs w:val="24"/>
                <w:lang w:val="id-ID"/>
              </w:rPr>
              <w:t xml:space="preserve">Air Conditioning </w:t>
            </w:r>
            <w:r w:rsidRPr="007D18BC">
              <w:rPr>
                <w:rFonts w:ascii="Arial" w:hAnsi="Arial" w:cs="Arial"/>
                <w:szCs w:val="24"/>
                <w:lang w:val="id-ID"/>
              </w:rPr>
              <w:t>(AC)</w:t>
            </w:r>
          </w:p>
          <w:p w:rsidR="00D35EBB" w:rsidRPr="007D18BC" w:rsidRDefault="00D35EBB" w:rsidP="00D35EBB">
            <w:pPr>
              <w:pStyle w:val="ListParagraph"/>
              <w:numPr>
                <w:ilvl w:val="0"/>
                <w:numId w:val="14"/>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Memahami sistem pengapian elektronik</w:t>
            </w:r>
          </w:p>
          <w:p w:rsidR="00D35EBB" w:rsidRPr="007D18BC" w:rsidRDefault="00D35EBB" w:rsidP="00D35EBB">
            <w:pPr>
              <w:pStyle w:val="ListParagraph"/>
              <w:numPr>
                <w:ilvl w:val="0"/>
                <w:numId w:val="14"/>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Memahami sistem bahan bakar injeksi bensin</w:t>
            </w:r>
          </w:p>
          <w:p w:rsidR="00D35EBB" w:rsidRPr="007D18BC" w:rsidRDefault="00D35EBB" w:rsidP="00D35EBB">
            <w:pPr>
              <w:pStyle w:val="ListParagraph"/>
              <w:numPr>
                <w:ilvl w:val="0"/>
                <w:numId w:val="14"/>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Memahami sistem engine manajemen</w:t>
            </w:r>
          </w:p>
          <w:p w:rsidR="00D35EBB" w:rsidRPr="007D18BC" w:rsidRDefault="00D35EBB" w:rsidP="00D35EBB">
            <w:pPr>
              <w:pStyle w:val="ListParagraph"/>
              <w:numPr>
                <w:ilvl w:val="0"/>
                <w:numId w:val="14"/>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Memahami sistem gasoline direct injection (GDI)</w:t>
            </w:r>
          </w:p>
          <w:p w:rsidR="00D35EBB" w:rsidRPr="007D18BC" w:rsidRDefault="00D35EBB" w:rsidP="00D35EBB">
            <w:pPr>
              <w:pStyle w:val="ListParagraph"/>
              <w:numPr>
                <w:ilvl w:val="0"/>
                <w:numId w:val="14"/>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Memahami sistem audio</w:t>
            </w:r>
          </w:p>
          <w:p w:rsidR="00D35EBB" w:rsidRPr="007D18BC" w:rsidRDefault="00D35EBB" w:rsidP="00D35EBB">
            <w:pPr>
              <w:pStyle w:val="ListParagraph"/>
              <w:numPr>
                <w:ilvl w:val="0"/>
                <w:numId w:val="14"/>
              </w:numPr>
              <w:spacing w:before="60" w:after="60" w:line="240" w:lineRule="auto"/>
              <w:ind w:left="601" w:hanging="601"/>
              <w:jc w:val="left"/>
              <w:rPr>
                <w:rFonts w:ascii="Arial" w:hAnsi="Arial" w:cs="Arial"/>
                <w:i/>
                <w:szCs w:val="24"/>
                <w:lang w:val="id-ID"/>
              </w:rPr>
            </w:pPr>
            <w:r w:rsidRPr="007D18BC">
              <w:rPr>
                <w:rFonts w:ascii="Arial" w:hAnsi="Arial" w:cs="Arial"/>
                <w:szCs w:val="24"/>
                <w:lang w:val="id-ID"/>
              </w:rPr>
              <w:t xml:space="preserve">Memahami sistem sentral </w:t>
            </w:r>
            <w:r w:rsidRPr="007D18BC">
              <w:rPr>
                <w:rFonts w:ascii="Arial" w:hAnsi="Arial" w:cs="Arial"/>
                <w:i/>
                <w:szCs w:val="24"/>
                <w:lang w:val="id-ID"/>
              </w:rPr>
              <w:t xml:space="preserve">lock, alarm </w:t>
            </w:r>
            <w:r w:rsidRPr="007D18BC">
              <w:rPr>
                <w:rFonts w:ascii="Arial" w:hAnsi="Arial" w:cs="Arial"/>
                <w:szCs w:val="24"/>
                <w:lang w:val="id-ID"/>
              </w:rPr>
              <w:t>dan</w:t>
            </w:r>
            <w:r w:rsidRPr="007D18BC">
              <w:rPr>
                <w:rFonts w:ascii="Arial" w:hAnsi="Arial" w:cs="Arial"/>
                <w:i/>
                <w:szCs w:val="24"/>
                <w:lang w:val="id-ID"/>
              </w:rPr>
              <w:t xml:space="preserve"> </w:t>
            </w:r>
            <w:r w:rsidRPr="007D18BC">
              <w:rPr>
                <w:rFonts w:ascii="Arial" w:hAnsi="Arial" w:cs="Arial"/>
                <w:i/>
                <w:szCs w:val="24"/>
                <w:lang w:val="id-ID"/>
              </w:rPr>
              <w:lastRenderedPageBreak/>
              <w:t>power window</w:t>
            </w:r>
            <w:r w:rsidR="003B2A32">
              <w:rPr>
                <w:rFonts w:ascii="Arial" w:hAnsi="Arial" w:cs="Arial"/>
                <w:i/>
                <w:szCs w:val="24"/>
                <w:lang w:val="id-ID"/>
              </w:rPr>
              <w:t>.</w:t>
            </w:r>
          </w:p>
        </w:tc>
      </w:tr>
      <w:tr w:rsidR="00D35EBB" w:rsidRPr="00D348B7" w:rsidTr="00940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4" w:type="pct"/>
          </w:tcPr>
          <w:p w:rsidR="00D35EBB" w:rsidRPr="00D348B7" w:rsidRDefault="00D35EBB" w:rsidP="00D35EBB">
            <w:pPr>
              <w:pStyle w:val="ListParagraph"/>
              <w:widowControl w:val="0"/>
              <w:numPr>
                <w:ilvl w:val="0"/>
                <w:numId w:val="6"/>
              </w:numPr>
              <w:autoSpaceDE w:val="0"/>
              <w:autoSpaceDN w:val="0"/>
              <w:adjustRightInd w:val="0"/>
              <w:spacing w:before="60" w:after="60" w:line="240" w:lineRule="auto"/>
              <w:ind w:left="426" w:right="127"/>
              <w:contextualSpacing w:val="0"/>
              <w:jc w:val="left"/>
              <w:rPr>
                <w:rFonts w:ascii="Arial" w:hAnsi="Arial" w:cs="Arial"/>
                <w:szCs w:val="24"/>
              </w:rPr>
            </w:pPr>
            <w:proofErr w:type="spellStart"/>
            <w:r w:rsidRPr="00D348B7">
              <w:rPr>
                <w:rFonts w:ascii="Arial" w:hAnsi="Arial" w:cs="Arial"/>
                <w:szCs w:val="24"/>
              </w:rPr>
              <w:lastRenderedPageBreak/>
              <w:t>Mengolah</w:t>
            </w:r>
            <w:proofErr w:type="spellEnd"/>
            <w:r w:rsidRPr="00D348B7">
              <w:rPr>
                <w:rFonts w:ascii="Arial" w:hAnsi="Arial" w:cs="Arial"/>
                <w:szCs w:val="24"/>
              </w:rPr>
              <w:t xml:space="preserve">, </w:t>
            </w:r>
            <w:proofErr w:type="spellStart"/>
            <w:r w:rsidRPr="00D348B7">
              <w:rPr>
                <w:rFonts w:ascii="Arial" w:hAnsi="Arial" w:cs="Arial"/>
                <w:szCs w:val="24"/>
              </w:rPr>
              <w:t>menalar</w:t>
            </w:r>
            <w:proofErr w:type="spellEnd"/>
            <w:r w:rsidRPr="00D348B7">
              <w:rPr>
                <w:rFonts w:ascii="Arial" w:hAnsi="Arial" w:cs="Arial"/>
                <w:szCs w:val="24"/>
              </w:rPr>
              <w:t xml:space="preserve">, </w:t>
            </w:r>
            <w:proofErr w:type="spellStart"/>
            <w:r w:rsidRPr="00D348B7">
              <w:rPr>
                <w:rFonts w:ascii="Arial" w:hAnsi="Arial" w:cs="Arial"/>
                <w:szCs w:val="24"/>
              </w:rPr>
              <w:t>menyaji</w:t>
            </w:r>
            <w:proofErr w:type="spellEnd"/>
            <w:r w:rsidRPr="00D348B7">
              <w:rPr>
                <w:rFonts w:ascii="Arial" w:hAnsi="Arial" w:cs="Arial"/>
                <w:szCs w:val="24"/>
              </w:rPr>
              <w:t>, danmenciptadalamranahkonkretdanranahabstrakterkaitdenganpengem</w:t>
            </w:r>
            <w:r w:rsidRPr="00D348B7">
              <w:rPr>
                <w:rFonts w:ascii="Arial" w:hAnsi="Arial" w:cs="Arial"/>
                <w:spacing w:val="1"/>
                <w:szCs w:val="24"/>
              </w:rPr>
              <w:t>b</w:t>
            </w:r>
            <w:r w:rsidRPr="00D348B7">
              <w:rPr>
                <w:rFonts w:ascii="Arial" w:hAnsi="Arial" w:cs="Arial"/>
                <w:szCs w:val="24"/>
              </w:rPr>
              <w:t xml:space="preserve">angandari yang </w:t>
            </w:r>
            <w:proofErr w:type="spellStart"/>
            <w:r w:rsidRPr="00D348B7">
              <w:rPr>
                <w:rFonts w:ascii="Arial" w:hAnsi="Arial" w:cs="Arial"/>
                <w:szCs w:val="24"/>
              </w:rPr>
              <w:t>dipelajarinya</w:t>
            </w:r>
            <w:proofErr w:type="spellEnd"/>
            <w:r w:rsidRPr="00D348B7">
              <w:rPr>
                <w:rFonts w:ascii="Arial" w:hAnsi="Arial" w:cs="Arial"/>
                <w:szCs w:val="24"/>
              </w:rPr>
              <w:t xml:space="preserve"> </w:t>
            </w:r>
            <w:proofErr w:type="spellStart"/>
            <w:r w:rsidRPr="00D348B7">
              <w:rPr>
                <w:rFonts w:ascii="Arial" w:hAnsi="Arial" w:cs="Arial"/>
                <w:szCs w:val="24"/>
              </w:rPr>
              <w:t>di</w:t>
            </w:r>
            <w:proofErr w:type="spellEnd"/>
            <w:r w:rsidRPr="00D348B7">
              <w:rPr>
                <w:rFonts w:ascii="Arial" w:hAnsi="Arial" w:cs="Arial"/>
                <w:szCs w:val="24"/>
              </w:rPr>
              <w:t xml:space="preserve"> </w:t>
            </w:r>
            <w:proofErr w:type="spellStart"/>
            <w:r w:rsidRPr="00D348B7">
              <w:rPr>
                <w:rFonts w:ascii="Arial" w:hAnsi="Arial" w:cs="Arial"/>
                <w:szCs w:val="24"/>
              </w:rPr>
              <w:t>sekolahsecaramandiri</w:t>
            </w:r>
            <w:proofErr w:type="spellEnd"/>
            <w:r w:rsidRPr="00D348B7">
              <w:rPr>
                <w:rFonts w:ascii="Arial" w:hAnsi="Arial" w:cs="Arial"/>
                <w:szCs w:val="24"/>
              </w:rPr>
              <w:t xml:space="preserve">, </w:t>
            </w:r>
            <w:proofErr w:type="spellStart"/>
            <w:r w:rsidRPr="00D348B7">
              <w:rPr>
                <w:rFonts w:ascii="Arial" w:hAnsi="Arial" w:cs="Arial"/>
                <w:szCs w:val="24"/>
              </w:rPr>
              <w:t>danmampumelaksanakantugasspesifik</w:t>
            </w:r>
            <w:proofErr w:type="spellEnd"/>
            <w:r w:rsidRPr="00D348B7">
              <w:rPr>
                <w:rFonts w:ascii="Arial" w:hAnsi="Arial" w:cs="Arial"/>
                <w:szCs w:val="24"/>
              </w:rPr>
              <w:t xml:space="preserve"> </w:t>
            </w:r>
            <w:proofErr w:type="spellStart"/>
            <w:r w:rsidRPr="00D348B7">
              <w:rPr>
                <w:rFonts w:ascii="Arial" w:hAnsi="Arial" w:cs="Arial"/>
                <w:szCs w:val="24"/>
              </w:rPr>
              <w:t>di</w:t>
            </w:r>
            <w:proofErr w:type="spellEnd"/>
            <w:r w:rsidRPr="00D348B7">
              <w:rPr>
                <w:rFonts w:ascii="Arial" w:hAnsi="Arial" w:cs="Arial"/>
                <w:szCs w:val="24"/>
              </w:rPr>
              <w:t xml:space="preserve"> </w:t>
            </w:r>
            <w:proofErr w:type="spellStart"/>
            <w:r w:rsidRPr="00D348B7">
              <w:rPr>
                <w:rFonts w:ascii="Arial" w:hAnsi="Arial" w:cs="Arial"/>
                <w:szCs w:val="24"/>
              </w:rPr>
              <w:t>bawahpengawasanlangsung</w:t>
            </w:r>
            <w:proofErr w:type="spellEnd"/>
            <w:r w:rsidRPr="00D348B7">
              <w:rPr>
                <w:rFonts w:ascii="Arial" w:hAnsi="Arial" w:cs="Arial"/>
                <w:szCs w:val="24"/>
              </w:rPr>
              <w:t>.</w:t>
            </w:r>
          </w:p>
        </w:tc>
        <w:tc>
          <w:tcPr>
            <w:tcW w:w="3286" w:type="pct"/>
          </w:tcPr>
          <w:p w:rsidR="00D35EBB" w:rsidRPr="007D18BC" w:rsidRDefault="00D35EBB" w:rsidP="00D35EBB">
            <w:pPr>
              <w:pStyle w:val="ListParagraph"/>
              <w:numPr>
                <w:ilvl w:val="0"/>
                <w:numId w:val="12"/>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 xml:space="preserve">Memelihara/servis sistem </w:t>
            </w:r>
            <w:r w:rsidRPr="007D18BC">
              <w:rPr>
                <w:rFonts w:ascii="Arial" w:hAnsi="Arial" w:cs="Arial"/>
                <w:i/>
                <w:szCs w:val="24"/>
                <w:lang w:val="id-ID"/>
              </w:rPr>
              <w:t>Air Conditioning</w:t>
            </w:r>
            <w:r w:rsidRPr="007D18BC">
              <w:rPr>
                <w:rFonts w:ascii="Arial" w:hAnsi="Arial" w:cs="Arial"/>
                <w:szCs w:val="24"/>
                <w:lang w:val="id-ID"/>
              </w:rPr>
              <w:t xml:space="preserve"> (AC)</w:t>
            </w:r>
          </w:p>
          <w:p w:rsidR="00D35EBB" w:rsidRPr="007D18BC" w:rsidRDefault="00D35EBB" w:rsidP="00D35EBB">
            <w:pPr>
              <w:pStyle w:val="ListParagraph"/>
              <w:numPr>
                <w:ilvl w:val="0"/>
                <w:numId w:val="12"/>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Memelihara/servis sistem pengapian elektronik</w:t>
            </w:r>
          </w:p>
          <w:p w:rsidR="00D35EBB" w:rsidRPr="007D18BC" w:rsidRDefault="00D35EBB" w:rsidP="00D35EBB">
            <w:pPr>
              <w:pStyle w:val="ListParagraph"/>
              <w:numPr>
                <w:ilvl w:val="0"/>
                <w:numId w:val="12"/>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Memelihara/servis system bahan bakar injeksi bensin</w:t>
            </w:r>
          </w:p>
          <w:p w:rsidR="00D35EBB" w:rsidRPr="007D18BC" w:rsidRDefault="00D35EBB" w:rsidP="00D35EBB">
            <w:pPr>
              <w:pStyle w:val="ListParagraph"/>
              <w:numPr>
                <w:ilvl w:val="0"/>
                <w:numId w:val="12"/>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 xml:space="preserve">Memelihara sistem </w:t>
            </w:r>
            <w:r w:rsidRPr="007D18BC">
              <w:rPr>
                <w:rFonts w:ascii="Arial" w:hAnsi="Arial" w:cs="Arial"/>
                <w:i/>
                <w:szCs w:val="24"/>
                <w:lang w:val="id-ID"/>
              </w:rPr>
              <w:t>Engine Management System</w:t>
            </w:r>
            <w:r w:rsidRPr="007D18BC">
              <w:rPr>
                <w:rFonts w:ascii="Arial" w:hAnsi="Arial" w:cs="Arial"/>
                <w:szCs w:val="24"/>
                <w:lang w:val="id-ID"/>
              </w:rPr>
              <w:t xml:space="preserve"> (EMS)</w:t>
            </w:r>
          </w:p>
          <w:p w:rsidR="00D35EBB" w:rsidRPr="007D18BC" w:rsidRDefault="00D35EBB" w:rsidP="00D35EBB">
            <w:pPr>
              <w:pStyle w:val="ListParagraph"/>
              <w:numPr>
                <w:ilvl w:val="0"/>
                <w:numId w:val="12"/>
              </w:numPr>
              <w:spacing w:before="60" w:after="60" w:line="240" w:lineRule="auto"/>
              <w:ind w:left="601" w:hanging="601"/>
              <w:contextualSpacing w:val="0"/>
              <w:jc w:val="left"/>
              <w:rPr>
                <w:rFonts w:ascii="Arial" w:hAnsi="Arial" w:cs="Arial"/>
                <w:szCs w:val="24"/>
                <w:lang w:val="id-ID"/>
              </w:rPr>
            </w:pPr>
            <w:r w:rsidRPr="007D18BC">
              <w:rPr>
                <w:rFonts w:ascii="Arial" w:hAnsi="Arial" w:cs="Arial"/>
                <w:szCs w:val="24"/>
                <w:lang w:val="id-ID"/>
              </w:rPr>
              <w:t xml:space="preserve">Memelihara sistem </w:t>
            </w:r>
            <w:r w:rsidRPr="007D18BC">
              <w:rPr>
                <w:rFonts w:ascii="Arial" w:hAnsi="Arial" w:cs="Arial"/>
                <w:i/>
                <w:szCs w:val="24"/>
                <w:lang w:val="id-ID"/>
              </w:rPr>
              <w:t>gasoline direct injection</w:t>
            </w:r>
            <w:r w:rsidRPr="007D18BC">
              <w:rPr>
                <w:rFonts w:ascii="Arial" w:hAnsi="Arial" w:cs="Arial"/>
                <w:szCs w:val="24"/>
                <w:lang w:val="id-ID"/>
              </w:rPr>
              <w:t xml:space="preserve"> (GDI)</w:t>
            </w:r>
          </w:p>
          <w:p w:rsidR="00D35EBB" w:rsidRPr="007D18BC" w:rsidRDefault="00D35EBB" w:rsidP="00D35EBB">
            <w:pPr>
              <w:pStyle w:val="ListParagraph"/>
              <w:numPr>
                <w:ilvl w:val="0"/>
                <w:numId w:val="12"/>
              </w:numPr>
              <w:spacing w:before="60" w:after="60" w:line="240" w:lineRule="auto"/>
              <w:ind w:left="601" w:hanging="601"/>
              <w:contextualSpacing w:val="0"/>
              <w:jc w:val="left"/>
              <w:rPr>
                <w:rFonts w:ascii="Arial" w:hAnsi="Arial" w:cs="Arial"/>
                <w:szCs w:val="24"/>
                <w:lang w:val="id-ID"/>
              </w:rPr>
            </w:pPr>
            <w:r w:rsidRPr="007D18BC">
              <w:rPr>
                <w:rFonts w:ascii="Arial" w:hAnsi="Arial" w:cs="Arial"/>
                <w:szCs w:val="24"/>
                <w:lang w:val="id-ID"/>
              </w:rPr>
              <w:t>Memelihara sistem audio</w:t>
            </w:r>
          </w:p>
          <w:p w:rsidR="00D35EBB" w:rsidRPr="007D18BC" w:rsidRDefault="00D35EBB" w:rsidP="00D35EBB">
            <w:pPr>
              <w:pStyle w:val="ListParagraph"/>
              <w:numPr>
                <w:ilvl w:val="0"/>
                <w:numId w:val="12"/>
              </w:numPr>
              <w:spacing w:before="60" w:after="60" w:line="240" w:lineRule="auto"/>
              <w:ind w:left="601" w:hanging="601"/>
              <w:jc w:val="left"/>
              <w:rPr>
                <w:rFonts w:ascii="Arial" w:hAnsi="Arial" w:cs="Arial"/>
                <w:szCs w:val="24"/>
                <w:lang w:val="id-ID"/>
              </w:rPr>
            </w:pPr>
            <w:r w:rsidRPr="007D18BC">
              <w:rPr>
                <w:rFonts w:ascii="Arial" w:hAnsi="Arial" w:cs="Arial"/>
                <w:szCs w:val="24"/>
                <w:lang w:val="id-ID"/>
              </w:rPr>
              <w:t xml:space="preserve">Memelihara sistem sentral </w:t>
            </w:r>
            <w:r w:rsidRPr="007D18BC">
              <w:rPr>
                <w:rFonts w:ascii="Arial" w:hAnsi="Arial" w:cs="Arial"/>
                <w:i/>
                <w:szCs w:val="24"/>
                <w:lang w:val="id-ID"/>
              </w:rPr>
              <w:t xml:space="preserve">lock, alarm </w:t>
            </w:r>
            <w:r w:rsidRPr="007D18BC">
              <w:rPr>
                <w:rFonts w:ascii="Arial" w:hAnsi="Arial" w:cs="Arial"/>
                <w:szCs w:val="24"/>
                <w:lang w:val="id-ID"/>
              </w:rPr>
              <w:t>dan</w:t>
            </w:r>
            <w:r w:rsidRPr="007D18BC">
              <w:rPr>
                <w:rFonts w:ascii="Arial" w:hAnsi="Arial" w:cs="Arial"/>
                <w:i/>
                <w:szCs w:val="24"/>
                <w:lang w:val="id-ID"/>
              </w:rPr>
              <w:t xml:space="preserve"> power window</w:t>
            </w:r>
            <w:r w:rsidR="003B2A32">
              <w:rPr>
                <w:rFonts w:ascii="Arial" w:hAnsi="Arial" w:cs="Arial"/>
                <w:i/>
                <w:szCs w:val="24"/>
                <w:lang w:val="id-ID"/>
              </w:rPr>
              <w:t>.</w:t>
            </w:r>
          </w:p>
        </w:tc>
      </w:tr>
    </w:tbl>
    <w:p w:rsidR="00D35EBB" w:rsidRPr="00EA7D06" w:rsidRDefault="00D35EBB" w:rsidP="00D35EBB">
      <w:pPr>
        <w:spacing w:before="60" w:after="60" w:line="240" w:lineRule="auto"/>
        <w:rPr>
          <w:rFonts w:ascii="Arial" w:hAnsi="Arial" w:cs="Arial"/>
          <w:sz w:val="24"/>
          <w:szCs w:val="24"/>
          <w:lang w:val="en-US"/>
        </w:rPr>
      </w:pPr>
    </w:p>
    <w:p w:rsidR="00D35EBB" w:rsidRPr="00EA7D06" w:rsidRDefault="00D35EBB" w:rsidP="00D35EBB">
      <w:pPr>
        <w:spacing w:before="60" w:after="60" w:line="240" w:lineRule="auto"/>
        <w:ind w:left="2268" w:hanging="2268"/>
        <w:rPr>
          <w:rFonts w:ascii="Arial" w:hAnsi="Arial" w:cs="Arial"/>
          <w:sz w:val="22"/>
          <w:szCs w:val="22"/>
          <w:lang w:val="en-US"/>
        </w:rPr>
      </w:pPr>
    </w:p>
    <w:p w:rsidR="00D35EBB" w:rsidRPr="00EA7D06" w:rsidRDefault="00D35EBB" w:rsidP="00D35EBB">
      <w:pPr>
        <w:spacing w:before="60" w:after="60" w:line="240" w:lineRule="auto"/>
        <w:rPr>
          <w:rFonts w:ascii="Arial" w:hAnsi="Arial" w:cs="Arial"/>
          <w:sz w:val="24"/>
          <w:szCs w:val="24"/>
          <w:lang w:val="en-US"/>
        </w:rPr>
      </w:pPr>
    </w:p>
    <w:p w:rsidR="00D35EBB" w:rsidRPr="00EA7D06" w:rsidRDefault="00D35EBB" w:rsidP="00D35EBB">
      <w:pPr>
        <w:spacing w:before="60" w:after="60" w:line="240" w:lineRule="auto"/>
        <w:rPr>
          <w:rFonts w:ascii="Arial" w:hAnsi="Arial" w:cs="Arial"/>
          <w:sz w:val="24"/>
          <w:szCs w:val="24"/>
        </w:rPr>
      </w:pPr>
    </w:p>
    <w:p w:rsidR="00D35EBB" w:rsidRPr="00EA7D06" w:rsidRDefault="00D35EBB" w:rsidP="00D35EBB">
      <w:pPr>
        <w:spacing w:before="60" w:after="60" w:line="240" w:lineRule="auto"/>
        <w:ind w:left="360"/>
        <w:rPr>
          <w:rFonts w:ascii="Arial" w:hAnsi="Arial" w:cs="Arial"/>
        </w:rPr>
      </w:pPr>
    </w:p>
    <w:p w:rsidR="00D35EBB" w:rsidRPr="00EA7D06" w:rsidRDefault="00D35EBB" w:rsidP="00D35EBB">
      <w:pPr>
        <w:spacing w:before="60" w:after="60" w:line="240" w:lineRule="auto"/>
        <w:rPr>
          <w:rFonts w:ascii="Arial" w:hAnsi="Arial" w:cs="Arial"/>
          <w:lang w:val="de-DE"/>
        </w:rPr>
      </w:pPr>
    </w:p>
    <w:p w:rsidR="00AD0FBB" w:rsidRDefault="00AD0FBB"/>
    <w:sectPr w:rsidR="00AD0FBB" w:rsidSect="000074C6">
      <w:pgSz w:w="11907" w:h="16840" w:code="9"/>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26EB"/>
    <w:multiLevelType w:val="multilevel"/>
    <w:tmpl w:val="AD80804C"/>
    <w:lvl w:ilvl="0">
      <w:start w:val="1"/>
      <w:numFmt w:val="decimal"/>
      <w:lvlText w:val="%1."/>
      <w:lvlJc w:val="left"/>
      <w:pPr>
        <w:ind w:left="720" w:hanging="360"/>
      </w:pPr>
      <w:rPr>
        <w:rFonts w:hint="default"/>
      </w:rPr>
    </w:lvl>
    <w:lvl w:ilvl="1">
      <w:start w:val="1"/>
      <w:numFmt w:val="decimal"/>
      <w:lvlText w:val="2.%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506414"/>
    <w:multiLevelType w:val="multilevel"/>
    <w:tmpl w:val="F9E8D4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2C321C"/>
    <w:multiLevelType w:val="hybridMultilevel"/>
    <w:tmpl w:val="447CDFAE"/>
    <w:lvl w:ilvl="0" w:tplc="249E20B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56E07"/>
    <w:multiLevelType w:val="hybridMultilevel"/>
    <w:tmpl w:val="C204A812"/>
    <w:lvl w:ilvl="0" w:tplc="2DB26284">
      <w:start w:val="1"/>
      <w:numFmt w:val="decimal"/>
      <w:lvlText w:val="3.%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090152"/>
    <w:multiLevelType w:val="multilevel"/>
    <w:tmpl w:val="C3D8F19A"/>
    <w:lvl w:ilvl="0">
      <w:start w:val="1"/>
      <w:numFmt w:val="decimal"/>
      <w:lvlText w:val="%1."/>
      <w:lvlJc w:val="left"/>
      <w:pPr>
        <w:ind w:left="720" w:hanging="360"/>
      </w:pPr>
      <w:rPr>
        <w:rFonts w:hint="default"/>
      </w:rPr>
    </w:lvl>
    <w:lvl w:ilvl="1">
      <w:start w:val="1"/>
      <w:numFmt w:val="decimal"/>
      <w:lvlText w:val="2.%2"/>
      <w:lvlJc w:val="left"/>
      <w:pPr>
        <w:ind w:left="720" w:hanging="360"/>
      </w:pPr>
      <w:rPr>
        <w:rFonts w:ascii="Arial" w:hAnsi="Arial" w:cs="Arial"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8D63D6"/>
    <w:multiLevelType w:val="hybridMultilevel"/>
    <w:tmpl w:val="EA08B8C0"/>
    <w:lvl w:ilvl="0" w:tplc="42E26D06">
      <w:start w:val="1"/>
      <w:numFmt w:val="decimal"/>
      <w:lvlText w:val="3.%1"/>
      <w:lvlJc w:val="left"/>
      <w:pPr>
        <w:ind w:left="112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F00E4"/>
    <w:multiLevelType w:val="hybridMultilevel"/>
    <w:tmpl w:val="353A67AE"/>
    <w:lvl w:ilvl="0" w:tplc="0421000F">
      <w:start w:val="1"/>
      <w:numFmt w:val="decimal"/>
      <w:lvlText w:val="%1."/>
      <w:lvlJc w:val="left"/>
      <w:pPr>
        <w:ind w:left="819" w:hanging="360"/>
      </w:p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7">
    <w:nsid w:val="262355F6"/>
    <w:multiLevelType w:val="hybridMultilevel"/>
    <w:tmpl w:val="E2A0AB42"/>
    <w:lvl w:ilvl="0" w:tplc="A36E647C">
      <w:start w:val="1"/>
      <w:numFmt w:val="decimal"/>
      <w:lvlText w:val="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9753A2"/>
    <w:multiLevelType w:val="hybridMultilevel"/>
    <w:tmpl w:val="82407898"/>
    <w:lvl w:ilvl="0" w:tplc="A15E1718">
      <w:start w:val="1"/>
      <w:numFmt w:val="decimal"/>
      <w:lvlText w:val="4.%1"/>
      <w:lvlJc w:val="left"/>
      <w:pPr>
        <w:ind w:left="8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5004B"/>
    <w:multiLevelType w:val="hybridMultilevel"/>
    <w:tmpl w:val="F7DAEB6A"/>
    <w:lvl w:ilvl="0" w:tplc="F6747430">
      <w:start w:val="1"/>
      <w:numFmt w:val="decimal"/>
      <w:lvlText w:val="4.%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AE025B"/>
    <w:multiLevelType w:val="hybridMultilevel"/>
    <w:tmpl w:val="EA08B8C0"/>
    <w:lvl w:ilvl="0" w:tplc="42E26D06">
      <w:start w:val="1"/>
      <w:numFmt w:val="decimal"/>
      <w:lvlText w:val="3.%1"/>
      <w:lvlJc w:val="left"/>
      <w:pPr>
        <w:ind w:left="112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541F7"/>
    <w:multiLevelType w:val="hybridMultilevel"/>
    <w:tmpl w:val="F0F20F84"/>
    <w:lvl w:ilvl="0" w:tplc="8A72B362">
      <w:start w:val="1"/>
      <w:numFmt w:val="decimal"/>
      <w:lvlText w:val="1.%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C94D9C"/>
    <w:multiLevelType w:val="hybridMultilevel"/>
    <w:tmpl w:val="353A67AE"/>
    <w:lvl w:ilvl="0" w:tplc="0421000F">
      <w:start w:val="1"/>
      <w:numFmt w:val="decimal"/>
      <w:lvlText w:val="%1."/>
      <w:lvlJc w:val="left"/>
      <w:pPr>
        <w:ind w:left="819" w:hanging="360"/>
      </w:p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3">
    <w:nsid w:val="72EB619A"/>
    <w:multiLevelType w:val="hybridMultilevel"/>
    <w:tmpl w:val="4790E840"/>
    <w:lvl w:ilvl="0" w:tplc="37C4E5B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601D50"/>
    <w:multiLevelType w:val="hybridMultilevel"/>
    <w:tmpl w:val="105E31A6"/>
    <w:lvl w:ilvl="0" w:tplc="EDE8952A">
      <w:start w:val="1"/>
      <w:numFmt w:val="decimal"/>
      <w:lvlText w:val="2.%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4"/>
  </w:num>
  <w:num w:numId="3">
    <w:abstractNumId w:val="3"/>
  </w:num>
  <w:num w:numId="4">
    <w:abstractNumId w:val="9"/>
  </w:num>
  <w:num w:numId="5">
    <w:abstractNumId w:val="12"/>
  </w:num>
  <w:num w:numId="6">
    <w:abstractNumId w:val="6"/>
  </w:num>
  <w:num w:numId="7">
    <w:abstractNumId w:val="2"/>
  </w:num>
  <w:num w:numId="8">
    <w:abstractNumId w:val="4"/>
  </w:num>
  <w:num w:numId="9">
    <w:abstractNumId w:val="10"/>
  </w:num>
  <w:num w:numId="10">
    <w:abstractNumId w:val="7"/>
  </w:num>
  <w:num w:numId="11">
    <w:abstractNumId w:val="1"/>
  </w:num>
  <w:num w:numId="12">
    <w:abstractNumId w:val="8"/>
  </w:num>
  <w:num w:numId="13">
    <w:abstractNumId w:val="0"/>
  </w:num>
  <w:num w:numId="14">
    <w:abstractNumId w:val="5"/>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35EBB"/>
    <w:rsid w:val="000035DC"/>
    <w:rsid w:val="000304BE"/>
    <w:rsid w:val="00051F0A"/>
    <w:rsid w:val="0005795F"/>
    <w:rsid w:val="0006279F"/>
    <w:rsid w:val="00062909"/>
    <w:rsid w:val="00063D24"/>
    <w:rsid w:val="00064A70"/>
    <w:rsid w:val="000A079D"/>
    <w:rsid w:val="000B2FCA"/>
    <w:rsid w:val="000B5CE2"/>
    <w:rsid w:val="000C404F"/>
    <w:rsid w:val="000C5C80"/>
    <w:rsid w:val="000E40C8"/>
    <w:rsid w:val="000F7AC0"/>
    <w:rsid w:val="00101741"/>
    <w:rsid w:val="001055CA"/>
    <w:rsid w:val="0014225C"/>
    <w:rsid w:val="00145932"/>
    <w:rsid w:val="00183821"/>
    <w:rsid w:val="0018483E"/>
    <w:rsid w:val="00194168"/>
    <w:rsid w:val="00195D5A"/>
    <w:rsid w:val="001B1207"/>
    <w:rsid w:val="00200360"/>
    <w:rsid w:val="00207105"/>
    <w:rsid w:val="002220B4"/>
    <w:rsid w:val="0023031F"/>
    <w:rsid w:val="00237C6B"/>
    <w:rsid w:val="0024439B"/>
    <w:rsid w:val="00245EB8"/>
    <w:rsid w:val="002543E5"/>
    <w:rsid w:val="00264E36"/>
    <w:rsid w:val="00282902"/>
    <w:rsid w:val="00291049"/>
    <w:rsid w:val="00296C99"/>
    <w:rsid w:val="002A15E5"/>
    <w:rsid w:val="002B6C60"/>
    <w:rsid w:val="002B7D2C"/>
    <w:rsid w:val="00326E13"/>
    <w:rsid w:val="00346C38"/>
    <w:rsid w:val="0035168B"/>
    <w:rsid w:val="003727E3"/>
    <w:rsid w:val="003828C8"/>
    <w:rsid w:val="00382C2C"/>
    <w:rsid w:val="00390706"/>
    <w:rsid w:val="003A0E22"/>
    <w:rsid w:val="003A1E64"/>
    <w:rsid w:val="003B2A32"/>
    <w:rsid w:val="003E013C"/>
    <w:rsid w:val="0040073B"/>
    <w:rsid w:val="00403CF4"/>
    <w:rsid w:val="004046A9"/>
    <w:rsid w:val="00446D54"/>
    <w:rsid w:val="0045166D"/>
    <w:rsid w:val="00454E86"/>
    <w:rsid w:val="004811E6"/>
    <w:rsid w:val="004855AF"/>
    <w:rsid w:val="0048679D"/>
    <w:rsid w:val="004A16F2"/>
    <w:rsid w:val="004B4EBF"/>
    <w:rsid w:val="004D1ED1"/>
    <w:rsid w:val="004D2C84"/>
    <w:rsid w:val="004E1D39"/>
    <w:rsid w:val="004E3554"/>
    <w:rsid w:val="004F15F0"/>
    <w:rsid w:val="00500AC3"/>
    <w:rsid w:val="00501AA7"/>
    <w:rsid w:val="00535B9F"/>
    <w:rsid w:val="00541576"/>
    <w:rsid w:val="00581851"/>
    <w:rsid w:val="00590FF6"/>
    <w:rsid w:val="00591763"/>
    <w:rsid w:val="00592EBA"/>
    <w:rsid w:val="00594B70"/>
    <w:rsid w:val="005A4701"/>
    <w:rsid w:val="005C35E5"/>
    <w:rsid w:val="005D117D"/>
    <w:rsid w:val="005D439A"/>
    <w:rsid w:val="006022CA"/>
    <w:rsid w:val="00602C3F"/>
    <w:rsid w:val="0061316C"/>
    <w:rsid w:val="00621C98"/>
    <w:rsid w:val="00644A1C"/>
    <w:rsid w:val="00694BCD"/>
    <w:rsid w:val="006C7521"/>
    <w:rsid w:val="006D3E31"/>
    <w:rsid w:val="006E188B"/>
    <w:rsid w:val="006F7E72"/>
    <w:rsid w:val="0071129E"/>
    <w:rsid w:val="00712CA1"/>
    <w:rsid w:val="00731AFD"/>
    <w:rsid w:val="007347BF"/>
    <w:rsid w:val="00752E31"/>
    <w:rsid w:val="0077081A"/>
    <w:rsid w:val="007B69AF"/>
    <w:rsid w:val="007D3B6A"/>
    <w:rsid w:val="007E62F1"/>
    <w:rsid w:val="0081530B"/>
    <w:rsid w:val="00816E32"/>
    <w:rsid w:val="00835821"/>
    <w:rsid w:val="008435D2"/>
    <w:rsid w:val="008440F5"/>
    <w:rsid w:val="00867ADF"/>
    <w:rsid w:val="00874858"/>
    <w:rsid w:val="008A7BAE"/>
    <w:rsid w:val="008C7E1C"/>
    <w:rsid w:val="008E0127"/>
    <w:rsid w:val="0090213F"/>
    <w:rsid w:val="00940386"/>
    <w:rsid w:val="0098773A"/>
    <w:rsid w:val="009C014B"/>
    <w:rsid w:val="009D3A4A"/>
    <w:rsid w:val="009E0FBB"/>
    <w:rsid w:val="009E1AA9"/>
    <w:rsid w:val="009F07C6"/>
    <w:rsid w:val="009F07FD"/>
    <w:rsid w:val="00A23B25"/>
    <w:rsid w:val="00A27D52"/>
    <w:rsid w:val="00A34410"/>
    <w:rsid w:val="00A35106"/>
    <w:rsid w:val="00A35A9E"/>
    <w:rsid w:val="00A36229"/>
    <w:rsid w:val="00A402A4"/>
    <w:rsid w:val="00A56BEC"/>
    <w:rsid w:val="00A63E83"/>
    <w:rsid w:val="00A721F3"/>
    <w:rsid w:val="00A85731"/>
    <w:rsid w:val="00A906F1"/>
    <w:rsid w:val="00AA77D9"/>
    <w:rsid w:val="00AB44C0"/>
    <w:rsid w:val="00AD0FBB"/>
    <w:rsid w:val="00B07C64"/>
    <w:rsid w:val="00B130D9"/>
    <w:rsid w:val="00B34B0A"/>
    <w:rsid w:val="00B47B16"/>
    <w:rsid w:val="00B71B60"/>
    <w:rsid w:val="00B750AE"/>
    <w:rsid w:val="00B86FE3"/>
    <w:rsid w:val="00B9032E"/>
    <w:rsid w:val="00B91AF2"/>
    <w:rsid w:val="00BA0BAB"/>
    <w:rsid w:val="00BA2DBB"/>
    <w:rsid w:val="00BC165C"/>
    <w:rsid w:val="00BC7112"/>
    <w:rsid w:val="00BE3453"/>
    <w:rsid w:val="00BE74E3"/>
    <w:rsid w:val="00BF135E"/>
    <w:rsid w:val="00C459FD"/>
    <w:rsid w:val="00C46FB2"/>
    <w:rsid w:val="00C57D24"/>
    <w:rsid w:val="00C81880"/>
    <w:rsid w:val="00CB1075"/>
    <w:rsid w:val="00CC4ED5"/>
    <w:rsid w:val="00CD4555"/>
    <w:rsid w:val="00CD4A76"/>
    <w:rsid w:val="00CE2FCB"/>
    <w:rsid w:val="00D14289"/>
    <w:rsid w:val="00D35514"/>
    <w:rsid w:val="00D35EBB"/>
    <w:rsid w:val="00D5223A"/>
    <w:rsid w:val="00D552B1"/>
    <w:rsid w:val="00D82C28"/>
    <w:rsid w:val="00D96963"/>
    <w:rsid w:val="00DB2631"/>
    <w:rsid w:val="00DF2424"/>
    <w:rsid w:val="00DF2A98"/>
    <w:rsid w:val="00DF3C8F"/>
    <w:rsid w:val="00DF61AA"/>
    <w:rsid w:val="00DF7332"/>
    <w:rsid w:val="00E01819"/>
    <w:rsid w:val="00E02FB0"/>
    <w:rsid w:val="00E10890"/>
    <w:rsid w:val="00E51974"/>
    <w:rsid w:val="00E607F1"/>
    <w:rsid w:val="00E71C22"/>
    <w:rsid w:val="00E80B26"/>
    <w:rsid w:val="00E9768C"/>
    <w:rsid w:val="00EA7062"/>
    <w:rsid w:val="00EC2D23"/>
    <w:rsid w:val="00EC6A79"/>
    <w:rsid w:val="00EE3C23"/>
    <w:rsid w:val="00F13E2A"/>
    <w:rsid w:val="00F42BE1"/>
    <w:rsid w:val="00F459F9"/>
    <w:rsid w:val="00F47276"/>
    <w:rsid w:val="00F65BA5"/>
    <w:rsid w:val="00F700AF"/>
    <w:rsid w:val="00F74334"/>
    <w:rsid w:val="00F863F3"/>
    <w:rsid w:val="00F94909"/>
    <w:rsid w:val="00FA6B7E"/>
    <w:rsid w:val="00FB0557"/>
    <w:rsid w:val="00FB60D6"/>
    <w:rsid w:val="00FF724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BB"/>
    <w:pPr>
      <w:jc w:val="both"/>
    </w:pPr>
    <w:rPr>
      <w:rFonts w:ascii="Calibri" w:eastAsia="Times New Rom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5EBB"/>
    <w:pPr>
      <w:ind w:left="720"/>
      <w:contextualSpacing/>
    </w:pPr>
    <w:rPr>
      <w:sz w:val="24"/>
      <w:lang w:val="en-US"/>
    </w:rPr>
  </w:style>
  <w:style w:type="character" w:customStyle="1" w:styleId="ListParagraphChar">
    <w:name w:val="List Paragraph Char"/>
    <w:link w:val="ListParagraph"/>
    <w:uiPriority w:val="34"/>
    <w:locked/>
    <w:rsid w:val="00D35EBB"/>
    <w:rPr>
      <w:rFonts w:ascii="Calibri" w:eastAsia="Times New Roman" w:hAnsi="Calibri"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2014-07-10T07:07:00Z</dcterms:created>
  <dcterms:modified xsi:type="dcterms:W3CDTF">2015-09-14T04:04:00Z</dcterms:modified>
</cp:coreProperties>
</file>